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3AB">
        <w:rPr>
          <w:rFonts w:ascii="Times New Roman" w:hAnsi="Times New Roman" w:cs="Times New Roman"/>
          <w:b/>
          <w:bCs/>
          <w:sz w:val="20"/>
          <w:szCs w:val="20"/>
        </w:rPr>
        <w:t>Umowa uczestnictwa w projekcie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4B6BCD">
        <w:rPr>
          <w:rFonts w:ascii="Times New Roman" w:hAnsi="Times New Roman" w:cs="Times New Roman"/>
          <w:b/>
          <w:bCs/>
          <w:color w:val="000000"/>
          <w:sz w:val="20"/>
          <w:szCs w:val="20"/>
        </w:rPr>
        <w:t>Lepsza przyszłość</w:t>
      </w:r>
      <w:r w:rsidRPr="00B863AB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  <w:r w:rsidRPr="00B86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940CD" w:rsidRDefault="004940CD" w:rsidP="004940CD">
      <w:pPr>
        <w:pStyle w:val="Domylni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3AB">
        <w:rPr>
          <w:rFonts w:ascii="Times New Roman" w:hAnsi="Times New Roman" w:cs="Times New Roman"/>
          <w:b/>
          <w:bCs/>
          <w:sz w:val="20"/>
          <w:szCs w:val="20"/>
        </w:rPr>
        <w:t>Nr projektu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FEWM.09.07-</w:t>
      </w:r>
      <w:r w:rsidR="002145C0">
        <w:rPr>
          <w:rFonts w:ascii="Times New Roman" w:hAnsi="Times New Roman" w:cs="Times New Roman"/>
          <w:b/>
          <w:bCs/>
          <w:sz w:val="20"/>
          <w:szCs w:val="20"/>
        </w:rPr>
        <w:t>IZ</w:t>
      </w:r>
      <w:r w:rsidR="004B6BCD">
        <w:rPr>
          <w:rFonts w:ascii="Times New Roman" w:hAnsi="Times New Roman" w:cs="Times New Roman"/>
          <w:b/>
          <w:bCs/>
          <w:sz w:val="20"/>
          <w:szCs w:val="20"/>
        </w:rPr>
        <w:t>.00-0008</w:t>
      </w:r>
      <w:r>
        <w:rPr>
          <w:rFonts w:ascii="Times New Roman" w:hAnsi="Times New Roman" w:cs="Times New Roman"/>
          <w:b/>
          <w:bCs/>
          <w:sz w:val="20"/>
          <w:szCs w:val="20"/>
        </w:rPr>
        <w:t>/24</w:t>
      </w:r>
    </w:p>
    <w:p w:rsidR="0010635B" w:rsidRPr="00B863AB" w:rsidRDefault="0010635B" w:rsidP="004940CD">
      <w:pPr>
        <w:pStyle w:val="Domylnie"/>
        <w:jc w:val="center"/>
        <w:rPr>
          <w:rFonts w:ascii="Times New Roman" w:hAnsi="Times New Roman" w:cs="Times New Roman"/>
          <w:sz w:val="20"/>
          <w:szCs w:val="20"/>
        </w:rPr>
      </w:pPr>
    </w:p>
    <w:p w:rsidR="0010635B" w:rsidRPr="00B863AB" w:rsidRDefault="0010635B" w:rsidP="0010635B">
      <w:pPr>
        <w:pStyle w:val="Domylni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Zawarta w Jedwabnie</w:t>
      </w:r>
      <w:r w:rsidRPr="00B863AB">
        <w:rPr>
          <w:rFonts w:ascii="Times New Roman" w:hAnsi="Times New Roman" w:cs="Times New Roman"/>
          <w:sz w:val="20"/>
          <w:szCs w:val="20"/>
        </w:rPr>
        <w:t xml:space="preserve"> w dniu ………………………………………. pomiędzy: </w:t>
      </w:r>
    </w:p>
    <w:p w:rsidR="0010635B" w:rsidRDefault="0010635B" w:rsidP="0010635B">
      <w:pPr>
        <w:pStyle w:val="Domylnie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Gminą Jedwabno z siedzibą w Jedwabnie, ul. Warmińska 2, 12-122 Jedwabno,</w:t>
      </w:r>
    </w:p>
    <w:p w:rsidR="0010635B" w:rsidRPr="00B863AB" w:rsidRDefault="0010635B" w:rsidP="0010635B">
      <w:pPr>
        <w:pStyle w:val="Domylni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reprezentowaną</w:t>
      </w:r>
      <w:r w:rsidRPr="00B863AB">
        <w:rPr>
          <w:rFonts w:ascii="Times New Roman" w:hAnsi="Times New Roman" w:cs="Times New Roman"/>
          <w:sz w:val="20"/>
          <w:szCs w:val="20"/>
        </w:rPr>
        <w:t xml:space="preserve"> przez: </w:t>
      </w:r>
    </w:p>
    <w:p w:rsidR="0010635B" w:rsidRPr="00B863AB" w:rsidRDefault="0010635B" w:rsidP="0010635B">
      <w:pPr>
        <w:pStyle w:val="Domylnie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eastAsia="Calibri" w:hAnsi="Times New Roman" w:cs="Times New Roman"/>
          <w:bCs/>
          <w:sz w:val="20"/>
          <w:szCs w:val="20"/>
        </w:rPr>
        <w:t xml:space="preserve">p.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Sławomira Ambroziaka </w:t>
      </w:r>
      <w:r w:rsidRPr="00B863AB">
        <w:rPr>
          <w:rFonts w:ascii="Times New Roman" w:eastAsia="Calibri" w:hAnsi="Times New Roman" w:cs="Times New Roman"/>
          <w:bCs/>
          <w:sz w:val="20"/>
          <w:szCs w:val="20"/>
        </w:rPr>
        <w:t xml:space="preserve"> –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Wójta Gminy Jedwabno </w:t>
      </w:r>
    </w:p>
    <w:p w:rsidR="0010635B" w:rsidRPr="00B863AB" w:rsidRDefault="0010635B" w:rsidP="0010635B">
      <w:pPr>
        <w:pStyle w:val="Domylni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zwanym</w:t>
      </w:r>
      <w:r w:rsidRPr="00B863AB">
        <w:rPr>
          <w:rFonts w:ascii="Times New Roman" w:hAnsi="Times New Roman" w:cs="Times New Roman"/>
          <w:sz w:val="20"/>
          <w:szCs w:val="20"/>
        </w:rPr>
        <w:t xml:space="preserve"> dalej </w:t>
      </w:r>
      <w:r>
        <w:rPr>
          <w:rFonts w:ascii="Times New Roman" w:hAnsi="Times New Roman" w:cs="Times New Roman"/>
          <w:b/>
          <w:sz w:val="20"/>
          <w:szCs w:val="20"/>
        </w:rPr>
        <w:t>Beneficjenem</w:t>
      </w:r>
      <w:r w:rsidRPr="00B863AB">
        <w:rPr>
          <w:rFonts w:ascii="Times New Roman" w:hAnsi="Times New Roman" w:cs="Times New Roman"/>
          <w:b/>
          <w:sz w:val="20"/>
          <w:szCs w:val="20"/>
        </w:rPr>
        <w:t xml:space="preserve"> Projektu</w:t>
      </w: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a</w:t>
      </w: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Rodziną Państwa</w:t>
      </w:r>
    </w:p>
    <w:p w:rsidR="004940CD" w:rsidRPr="00B863AB" w:rsidRDefault="004940CD" w:rsidP="004940CD">
      <w:pPr>
        <w:pStyle w:val="Domylnie"/>
        <w:spacing w:line="115" w:lineRule="atLeast"/>
        <w:rPr>
          <w:rFonts w:ascii="Times New Roman" w:hAnsi="Times New Roman" w:cs="Times New Roman"/>
          <w:sz w:val="20"/>
          <w:szCs w:val="20"/>
        </w:rPr>
      </w:pP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center" w:pos="4536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  <w:t xml:space="preserve">(nazwisko) </w:t>
      </w: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center" w:pos="4536"/>
        </w:tabs>
        <w:spacing w:after="240"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  <w:t xml:space="preserve">(skład Rodziny) </w:t>
      </w: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right" w:leader="dot" w:pos="9072"/>
        </w:tabs>
        <w:spacing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</w:r>
    </w:p>
    <w:p w:rsidR="004940CD" w:rsidRPr="00B863AB" w:rsidRDefault="004940CD" w:rsidP="004940CD">
      <w:pPr>
        <w:pStyle w:val="Domylnie"/>
        <w:tabs>
          <w:tab w:val="center" w:pos="4536"/>
        </w:tabs>
        <w:spacing w:after="240" w:line="115" w:lineRule="atLeast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  <w:t xml:space="preserve">(adres zamieszkania Rodziny) </w:t>
      </w:r>
    </w:p>
    <w:p w:rsidR="004940CD" w:rsidRPr="00B863AB" w:rsidRDefault="004940CD" w:rsidP="004940CD">
      <w:pPr>
        <w:pStyle w:val="Domylnie"/>
        <w:spacing w:after="240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zwaną dalej „Uczestnikiem Projektu”,  reprezentowaną przez:</w:t>
      </w: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940CD" w:rsidRPr="00B863AB" w:rsidRDefault="004940CD" w:rsidP="004940CD">
      <w:pPr>
        <w:pStyle w:val="Domylnie"/>
        <w:tabs>
          <w:tab w:val="center" w:pos="4536"/>
        </w:tabs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  <w:t>(imię nazwisko)</w:t>
      </w: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940CD" w:rsidRPr="00B863AB" w:rsidRDefault="004940CD" w:rsidP="004940CD">
      <w:pPr>
        <w:pStyle w:val="Domylnie"/>
        <w:tabs>
          <w:tab w:val="center" w:pos="4536"/>
        </w:tabs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  <w:t>(PESEL)</w:t>
      </w: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 xml:space="preserve">§ 1 </w:t>
      </w:r>
    </w:p>
    <w:p w:rsidR="008A6641" w:rsidRPr="002145C0" w:rsidRDefault="004940CD" w:rsidP="008A6641">
      <w:pPr>
        <w:autoSpaceDE w:val="0"/>
        <w:autoSpaceDN w:val="0"/>
        <w:adjustRightInd w:val="0"/>
        <w:spacing w:after="0" w:line="276" w:lineRule="auto"/>
        <w:ind w:right="962" w:firstLine="66"/>
        <w:jc w:val="both"/>
        <w:rPr>
          <w:rFonts w:ascii="Times New Roman" w:eastAsia="Ubuntu-Bold" w:hAnsi="Times New Roman"/>
          <w:bCs/>
          <w:color w:val="000000" w:themeColor="text1"/>
          <w:sz w:val="20"/>
          <w:szCs w:val="20"/>
        </w:rPr>
      </w:pPr>
      <w:r w:rsidRPr="008A6641">
        <w:rPr>
          <w:rFonts w:ascii="Times New Roman" w:hAnsi="Times New Roman"/>
          <w:sz w:val="20"/>
          <w:szCs w:val="20"/>
        </w:rPr>
        <w:t xml:space="preserve">Przedmiotem niniejszej umowy jest udział w projekcie </w:t>
      </w:r>
      <w:r w:rsidRPr="008A6641">
        <w:rPr>
          <w:rFonts w:ascii="Times New Roman" w:hAnsi="Times New Roman"/>
          <w:b/>
          <w:sz w:val="20"/>
          <w:szCs w:val="20"/>
        </w:rPr>
        <w:t>„</w:t>
      </w:r>
      <w:r w:rsidR="004B6BCD">
        <w:rPr>
          <w:rFonts w:ascii="Times New Roman" w:hAnsi="Times New Roman"/>
          <w:b/>
          <w:bCs/>
          <w:color w:val="000000"/>
          <w:sz w:val="20"/>
          <w:szCs w:val="20"/>
        </w:rPr>
        <w:t>Lepsza przyszłość</w:t>
      </w:r>
      <w:r w:rsidRPr="008A6641">
        <w:rPr>
          <w:rFonts w:ascii="Times New Roman" w:hAnsi="Times New Roman"/>
          <w:b/>
          <w:sz w:val="20"/>
          <w:szCs w:val="20"/>
        </w:rPr>
        <w:t>”</w:t>
      </w:r>
      <w:r w:rsidRPr="008A6641">
        <w:rPr>
          <w:rFonts w:ascii="Times New Roman" w:hAnsi="Times New Roman"/>
          <w:b/>
          <w:bCs/>
          <w:sz w:val="20"/>
          <w:szCs w:val="20"/>
        </w:rPr>
        <w:t xml:space="preserve"> nr projektu </w:t>
      </w:r>
      <w:r w:rsidR="004B6BCD">
        <w:rPr>
          <w:rFonts w:ascii="Times New Roman" w:hAnsi="Times New Roman"/>
          <w:b/>
          <w:bCs/>
          <w:sz w:val="20"/>
          <w:szCs w:val="20"/>
        </w:rPr>
        <w:t>FEWM.09.07-IZ.00-0008</w:t>
      </w:r>
      <w:r w:rsidR="002145C0" w:rsidRPr="008A6641">
        <w:rPr>
          <w:rFonts w:ascii="Times New Roman" w:hAnsi="Times New Roman"/>
          <w:b/>
          <w:bCs/>
          <w:sz w:val="20"/>
          <w:szCs w:val="20"/>
        </w:rPr>
        <w:t>/24</w:t>
      </w:r>
      <w:r w:rsidR="002145C0" w:rsidRPr="008A6641">
        <w:rPr>
          <w:rFonts w:ascii="Times New Roman" w:hAnsi="Times New Roman"/>
          <w:sz w:val="20"/>
          <w:szCs w:val="20"/>
        </w:rPr>
        <w:t xml:space="preserve"> </w:t>
      </w:r>
      <w:r w:rsidRPr="008A6641">
        <w:rPr>
          <w:rFonts w:ascii="Times New Roman" w:hAnsi="Times New Roman"/>
          <w:sz w:val="20"/>
          <w:szCs w:val="20"/>
        </w:rPr>
        <w:t xml:space="preserve">(dalej jako: Projekt) </w:t>
      </w:r>
      <w:r w:rsidRPr="008A6641">
        <w:rPr>
          <w:rFonts w:ascii="Times New Roman" w:hAnsi="Times New Roman"/>
          <w:bCs/>
          <w:sz w:val="20"/>
          <w:szCs w:val="20"/>
        </w:rPr>
        <w:t xml:space="preserve">realizowanym w ramach </w:t>
      </w:r>
      <w:r w:rsidR="008A6641" w:rsidRPr="002145C0">
        <w:rPr>
          <w:rFonts w:ascii="Times New Roman" w:hAnsi="Times New Roman"/>
          <w:bCs/>
          <w:sz w:val="20"/>
          <w:szCs w:val="20"/>
        </w:rPr>
        <w:t xml:space="preserve">realizowanym w ramach programu </w:t>
      </w:r>
      <w:r w:rsidR="008A6641" w:rsidRPr="002145C0">
        <w:rPr>
          <w:rFonts w:ascii="Times New Roman" w:eastAsia="Ubuntu-Bold" w:hAnsi="Times New Roman"/>
          <w:bCs/>
          <w:color w:val="000000" w:themeColor="text1"/>
          <w:sz w:val="20"/>
          <w:szCs w:val="20"/>
        </w:rPr>
        <w:t>Fundusze Europejskie dla Warmii i Mazur na lata 2021-2027</w:t>
      </w:r>
    </w:p>
    <w:p w:rsidR="004940CD" w:rsidRPr="008A6641" w:rsidRDefault="004940CD" w:rsidP="004940CD">
      <w:pPr>
        <w:pStyle w:val="Domylnie"/>
        <w:widowControl/>
        <w:numPr>
          <w:ilvl w:val="0"/>
          <w:numId w:val="5"/>
        </w:numPr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A6641">
        <w:rPr>
          <w:rFonts w:ascii="Times New Roman" w:hAnsi="Times New Roman" w:cs="Times New Roman"/>
          <w:sz w:val="20"/>
          <w:szCs w:val="20"/>
        </w:rPr>
        <w:t xml:space="preserve">Zasady uczestnictwa w Projekcie określone są w „Regulaminie rekrutacji i uczestnictwa w projekcie” (dalej jako: Regulamin). 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>§ 2</w:t>
      </w:r>
    </w:p>
    <w:p w:rsidR="004940CD" w:rsidRPr="00B863AB" w:rsidRDefault="004940CD" w:rsidP="004940CD">
      <w:pPr>
        <w:pStyle w:val="Domylnie"/>
        <w:widowControl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Projekt jest współfinansowany ze środków Unii Europejskiej w ramach Europejskiego Funduszu Społecznego.</w:t>
      </w:r>
    </w:p>
    <w:p w:rsidR="004940CD" w:rsidRPr="00B863AB" w:rsidRDefault="004940CD" w:rsidP="004940CD">
      <w:pPr>
        <w:pStyle w:val="Domylnie"/>
        <w:widowControl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Okres realizacji Projektu określa wniosek o dofinansowanie i w chwili zawarcia niniejszej umowy trwa on od</w:t>
      </w:r>
      <w:r w:rsidR="008A6641">
        <w:rPr>
          <w:rFonts w:ascii="Times New Roman" w:hAnsi="Times New Roman" w:cs="Times New Roman"/>
          <w:sz w:val="20"/>
          <w:szCs w:val="20"/>
        </w:rPr>
        <w:t xml:space="preserve"> 01.04.2025r. do 31.03.2026</w:t>
      </w:r>
      <w:r w:rsidRPr="00B863AB">
        <w:rPr>
          <w:rFonts w:ascii="Times New Roman" w:hAnsi="Times New Roman" w:cs="Times New Roman"/>
          <w:sz w:val="20"/>
          <w:szCs w:val="20"/>
        </w:rPr>
        <w:t>r.</w:t>
      </w:r>
    </w:p>
    <w:p w:rsidR="004940CD" w:rsidRPr="00B863AB" w:rsidRDefault="004940CD" w:rsidP="004940CD">
      <w:pPr>
        <w:pStyle w:val="Domylnie"/>
        <w:widowControl/>
        <w:numPr>
          <w:ilvl w:val="0"/>
          <w:numId w:val="6"/>
        </w:numPr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 xml:space="preserve">Udział w Projekcie jest bezpłatny pod warunkiem realizacji obowiązków wynikających z niniejszej umowy oraz z Regulaminu. </w:t>
      </w:r>
    </w:p>
    <w:p w:rsidR="004940CD" w:rsidRPr="00B863AB" w:rsidRDefault="004940CD" w:rsidP="004940CD">
      <w:pPr>
        <w:pStyle w:val="Domylnie"/>
        <w:keepNext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>§ 3</w:t>
      </w:r>
    </w:p>
    <w:p w:rsidR="004940CD" w:rsidRPr="00B863AB" w:rsidRDefault="004940CD" w:rsidP="004940CD">
      <w:pPr>
        <w:pStyle w:val="Domylnie"/>
        <w:keepNext/>
        <w:widowControl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 xml:space="preserve">Uczestnik Projektu oświadcza, iż zapoznał się z treścią Regulaminu i zobowiązuje się do respektowania zawartych w nim postanowień oraz oświadcza, że spełnia warunki uczestnictwa w Projekcie w nim określone. </w:t>
      </w:r>
    </w:p>
    <w:p w:rsidR="004940CD" w:rsidRPr="00B863AB" w:rsidRDefault="004940CD" w:rsidP="004940CD">
      <w:pPr>
        <w:pStyle w:val="Domylnie"/>
        <w:widowControl/>
        <w:numPr>
          <w:ilvl w:val="0"/>
          <w:numId w:val="7"/>
        </w:numPr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Uczestnik Projektu oświadcza, że wszystkie jego dane zawarte w dokumentacji przedłożonej w trakcie rekrutacji są aktualne, a w przypadku ich zmiany w trakcie obowiązywania niniejszej umowy niezwłocznie powiado</w:t>
      </w:r>
      <w:r w:rsidR="00B97C95">
        <w:rPr>
          <w:rFonts w:ascii="Times New Roman" w:hAnsi="Times New Roman" w:cs="Times New Roman"/>
          <w:sz w:val="20"/>
          <w:szCs w:val="20"/>
        </w:rPr>
        <w:t xml:space="preserve">mi o tym Beneficjenta </w:t>
      </w:r>
      <w:r w:rsidRPr="00B863AB">
        <w:rPr>
          <w:rFonts w:ascii="Times New Roman" w:hAnsi="Times New Roman" w:cs="Times New Roman"/>
          <w:sz w:val="20"/>
          <w:szCs w:val="20"/>
        </w:rPr>
        <w:t>Projektu.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>§ 4</w:t>
      </w:r>
    </w:p>
    <w:p w:rsidR="008A6641" w:rsidRDefault="008A6641" w:rsidP="008A6641">
      <w:pPr>
        <w:pStyle w:val="Domylnie"/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 w:rsidRPr="00BA30FB">
        <w:rPr>
          <w:rFonts w:ascii="Times New Roman" w:hAnsi="Times New Roman"/>
        </w:rPr>
        <w:t>Uczestnik Projektu jest zobowiązany do: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 w:rsidRPr="00C21CE4">
        <w:rPr>
          <w:rFonts w:ascii="Times New Roman" w:hAnsi="Times New Roman"/>
        </w:rPr>
        <w:t>akty</w:t>
      </w:r>
      <w:r>
        <w:rPr>
          <w:rFonts w:ascii="Times New Roman" w:hAnsi="Times New Roman"/>
        </w:rPr>
        <w:t>wnego uczestnictwa w Projekcie;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 tworzeniu</w:t>
      </w:r>
      <w:r w:rsidRPr="00C21CE4">
        <w:rPr>
          <w:rFonts w:ascii="Times New Roman" w:hAnsi="Times New Roman"/>
        </w:rPr>
        <w:t xml:space="preserve"> di</w:t>
      </w:r>
      <w:r>
        <w:rPr>
          <w:rFonts w:ascii="Times New Roman" w:hAnsi="Times New Roman"/>
        </w:rPr>
        <w:t>agnozy rodziny ( VI.2025 r.):</w:t>
      </w:r>
    </w:p>
    <w:p w:rsidR="004B6BCD" w:rsidRDefault="004B6BCD" w:rsidP="004B6BCD">
      <w:pPr>
        <w:pStyle w:val="Domylnie"/>
        <w:widowControl/>
        <w:numPr>
          <w:ilvl w:val="0"/>
          <w:numId w:val="15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21CE4">
        <w:rPr>
          <w:rFonts w:ascii="Times New Roman" w:hAnsi="Times New Roman"/>
        </w:rPr>
        <w:t>h kon</w:t>
      </w:r>
      <w:r>
        <w:rPr>
          <w:rFonts w:ascii="Times New Roman" w:hAnsi="Times New Roman"/>
        </w:rPr>
        <w:t>sultacji z psychologiem/rodzinę;</w:t>
      </w:r>
    </w:p>
    <w:p w:rsidR="004B6BCD" w:rsidRPr="007A09D1" w:rsidRDefault="004B6BCD" w:rsidP="004B6BCD">
      <w:pPr>
        <w:pStyle w:val="Domylnie"/>
        <w:widowControl/>
        <w:numPr>
          <w:ilvl w:val="0"/>
          <w:numId w:val="15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21CE4">
        <w:rPr>
          <w:rFonts w:ascii="Times New Roman" w:hAnsi="Times New Roman"/>
        </w:rPr>
        <w:t xml:space="preserve">h </w:t>
      </w:r>
      <w:r>
        <w:rPr>
          <w:rFonts w:ascii="Times New Roman" w:hAnsi="Times New Roman"/>
        </w:rPr>
        <w:t>konsultacji z pedagogiem/rodzinę;</w:t>
      </w:r>
    </w:p>
    <w:p w:rsidR="004B6BCD" w:rsidRPr="00C21CE4" w:rsidRDefault="004B6BCD" w:rsidP="004B6BCD">
      <w:pPr>
        <w:pStyle w:val="Domylnie"/>
        <w:widowControl/>
        <w:numPr>
          <w:ilvl w:val="0"/>
          <w:numId w:val="15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średnio 7-7,5h spotkań z pracownikiem socjalnym/ rodzinę.</w:t>
      </w:r>
      <w:r w:rsidRPr="00C21CE4">
        <w:rPr>
          <w:rFonts w:ascii="Times New Roman" w:hAnsi="Times New Roman"/>
        </w:rPr>
        <w:t xml:space="preserve"> 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 zajęciach indywidualnych: (VII.2025 r.-III.2026 r.):</w:t>
      </w:r>
    </w:p>
    <w:p w:rsidR="004B6BCD" w:rsidRDefault="004B6BCD" w:rsidP="004B6BCD">
      <w:pPr>
        <w:pStyle w:val="Domylnie"/>
        <w:widowControl/>
        <w:numPr>
          <w:ilvl w:val="0"/>
          <w:numId w:val="15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indywidualnych zajęć z psychologiem średnio 20h/rodzinę/Projekt w okresie 9 m-cy;</w:t>
      </w:r>
    </w:p>
    <w:p w:rsidR="004B6BCD" w:rsidRPr="0027412B" w:rsidRDefault="004B6BCD" w:rsidP="004B6BCD">
      <w:pPr>
        <w:pStyle w:val="Domylnie"/>
        <w:widowControl/>
        <w:numPr>
          <w:ilvl w:val="0"/>
          <w:numId w:val="15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indywidualnych zajęć z pedagogiem średnio 21h/rodzinę/Projekt w okresie 9 m-cy;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 zajęciach indywidualnych dla rodzin zagrożonych odebraniem dziecka lub rodzin w których dzieci przebywają w pieczy zastępczej (VII.2025-III.2026 r.):</w:t>
      </w:r>
    </w:p>
    <w:p w:rsidR="004B6BCD" w:rsidRDefault="004B6BCD" w:rsidP="004B6BCD">
      <w:pPr>
        <w:pStyle w:val="Domylnie"/>
        <w:widowControl/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zajęcia indywidualne z psychologiem skierowane do 4 os.(2K,2M) z 1 rodziny- średnio18h/rodzinę/Projekt- jeśli dotyczy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we wsparciu rodziny wspierającej(X.2025-III.2026 r.):</w:t>
      </w:r>
    </w:p>
    <w:p w:rsidR="004B6BCD" w:rsidRDefault="004B6BCD" w:rsidP="004B6BCD">
      <w:pPr>
        <w:pStyle w:val="Domylnie"/>
        <w:widowControl/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zapewnienie wsparcia skierowanego do 4os.(2K,2M) z 1 rodziny- średnio 8h/miesiąc /rodzinę/ Projekt przez okres 6 m-cy- jeśli dotyczy</w:t>
      </w:r>
    </w:p>
    <w:p w:rsidR="004B6BCD" w:rsidRPr="004A1AD9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we wsparciu indywidualnego trenera rodziny (VII.2025 r.-III.2026 r.):</w:t>
      </w:r>
    </w:p>
    <w:p w:rsidR="004B6BCD" w:rsidRDefault="004B6BCD" w:rsidP="004B6BCD">
      <w:pPr>
        <w:pStyle w:val="Domylnie"/>
        <w:widowControl/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- 24h zajęć/rodzinę/Projekt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</w:t>
      </w:r>
      <w:r w:rsidR="007E62C2">
        <w:rPr>
          <w:rFonts w:ascii="Times New Roman" w:hAnsi="Times New Roman"/>
        </w:rPr>
        <w:t>u w zajęciach „Silna rodzina” (V</w:t>
      </w:r>
      <w:r>
        <w:rPr>
          <w:rFonts w:ascii="Times New Roman" w:hAnsi="Times New Roman"/>
        </w:rPr>
        <w:t>II.202</w:t>
      </w:r>
      <w:r w:rsidR="007E62C2">
        <w:rPr>
          <w:rFonts w:ascii="Times New Roman" w:hAnsi="Times New Roman"/>
        </w:rPr>
        <w:t>5-II</w:t>
      </w:r>
      <w:r>
        <w:rPr>
          <w:rFonts w:ascii="Times New Roman" w:hAnsi="Times New Roman"/>
        </w:rPr>
        <w:t>I.202</w:t>
      </w:r>
      <w:r w:rsidR="007E62C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r.):</w:t>
      </w:r>
    </w:p>
    <w:p w:rsidR="004B6BCD" w:rsidRDefault="004B6BCD" w:rsidP="004B6BCD">
      <w:pPr>
        <w:pStyle w:val="Domylnie"/>
        <w:widowControl/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zajęcia grupowe- 4 grupy-2 spotkania/grupę/mc, 3h/spotkanie, 54h/grupę/Projekt, 216h zajęć/Projekt;</w:t>
      </w:r>
    </w:p>
    <w:p w:rsidR="004B6BCD" w:rsidRPr="0085515C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 zajęciach gospodarowania budżetem domowym (VII.2025 r.-III.2026 r.):</w:t>
      </w:r>
    </w:p>
    <w:p w:rsidR="004B6BCD" w:rsidRDefault="004B6BCD" w:rsidP="004B6BCD">
      <w:pPr>
        <w:pStyle w:val="Domylnie"/>
        <w:widowControl/>
        <w:spacing w:line="276" w:lineRule="auto"/>
        <w:ind w:right="22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grupowe skierowane do 35os.dorosłych- 2 grupy-2 spotkania/grupę/mc,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3h/spotkanie, 54h/grupę/Projekt, 108h zajęć/Projekt 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 zajęciach dla dzieci (VII.2025r.-III.2026r.).</w:t>
      </w:r>
    </w:p>
    <w:p w:rsidR="004B6BCD" w:rsidRDefault="004B6BCD" w:rsidP="004B6BCD">
      <w:pPr>
        <w:pStyle w:val="Domylnie"/>
        <w:widowControl/>
        <w:spacing w:line="276" w:lineRule="auto"/>
        <w:ind w:right="22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grupowe skierowane do 45 dzieci- 4 grupy-2 spotkania/grupę/mc,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3h/spotkanie, 54h/grupę/Projekt, 216h zajęć/Projekt </w:t>
      </w:r>
    </w:p>
    <w:p w:rsidR="007E62C2" w:rsidRDefault="007E62C2" w:rsidP="007E62C2">
      <w:pPr>
        <w:pStyle w:val="Domylnie"/>
        <w:widowControl/>
        <w:numPr>
          <w:ilvl w:val="0"/>
          <w:numId w:val="11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udziału w wyjściach rodzinnych (IX.2025r.-XII.2025r.). </w:t>
      </w:r>
    </w:p>
    <w:p w:rsidR="007E62C2" w:rsidRDefault="007E62C2" w:rsidP="007E62C2">
      <w:pPr>
        <w:pStyle w:val="Domylnie"/>
        <w:widowControl/>
        <w:numPr>
          <w:ilvl w:val="0"/>
          <w:numId w:val="16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jednodniowe wyjścia/ rodzinę – średnio 5h/dzień</w:t>
      </w:r>
    </w:p>
    <w:p w:rsidR="007E62C2" w:rsidRDefault="007E62C2" w:rsidP="007E62C2">
      <w:pPr>
        <w:pStyle w:val="Domylnie"/>
        <w:widowControl/>
        <w:numPr>
          <w:ilvl w:val="0"/>
          <w:numId w:val="11"/>
        </w:numPr>
        <w:spacing w:line="276" w:lineRule="auto"/>
        <w:ind w:left="851"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udziału w zajęciach wyjazdowych (VIII 2025r.-I gr. i IX 2025r.- II gr.)</w:t>
      </w:r>
    </w:p>
    <w:p w:rsidR="007E62C2" w:rsidRDefault="009B0C44" w:rsidP="007E62C2">
      <w:pPr>
        <w:pStyle w:val="Domylnie"/>
        <w:widowControl/>
        <w:numPr>
          <w:ilvl w:val="0"/>
          <w:numId w:val="16"/>
        </w:numPr>
        <w:spacing w:line="276" w:lineRule="auto"/>
        <w:ind w:right="2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dwu</w:t>
      </w:r>
      <w:r w:rsidR="007E62C2">
        <w:rPr>
          <w:rFonts w:ascii="Times New Roman" w:hAnsi="Times New Roman"/>
        </w:rPr>
        <w:t>dniowe warsztaty wyjazdowe - udział w warsztatach mają na celu budowanie relacji w rodzinie i społeczeństwie 8h/dzień/grupę.(16h).</w:t>
      </w:r>
    </w:p>
    <w:p w:rsidR="004B6BCD" w:rsidRPr="00BE2453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1080" w:right="229"/>
        <w:jc w:val="both"/>
        <w:rPr>
          <w:rFonts w:ascii="Times New Roman" w:hAnsi="Times New Roman"/>
        </w:rPr>
      </w:pPr>
      <w:r w:rsidRPr="001C0DAD">
        <w:rPr>
          <w:rFonts w:ascii="Times New Roman" w:hAnsi="Times New Roman"/>
        </w:rPr>
        <w:t>aktywnej współpracy z pracownikiem socjalnym w ramach świadczonej pracy so</w:t>
      </w:r>
      <w:r>
        <w:rPr>
          <w:rFonts w:ascii="Times New Roman" w:hAnsi="Times New Roman"/>
        </w:rPr>
        <w:t>cjalnej na rzecz uczestników (VII</w:t>
      </w:r>
      <w:r w:rsidRPr="001C0DAD">
        <w:rPr>
          <w:rFonts w:ascii="Times New Roman" w:hAnsi="Times New Roman"/>
        </w:rPr>
        <w:t>.</w:t>
      </w:r>
      <w:r>
        <w:rPr>
          <w:rFonts w:ascii="Times New Roman" w:hAnsi="Times New Roman"/>
        </w:rPr>
        <w:t>2025r.-II</w:t>
      </w:r>
      <w:r w:rsidRPr="001C0DAD">
        <w:rPr>
          <w:rFonts w:ascii="Times New Roman" w:hAnsi="Times New Roman"/>
        </w:rPr>
        <w:t>I.</w:t>
      </w:r>
      <w:r>
        <w:rPr>
          <w:rFonts w:ascii="Times New Roman" w:hAnsi="Times New Roman"/>
        </w:rPr>
        <w:t>2026</w:t>
      </w:r>
      <w:r w:rsidRPr="001C0DAD">
        <w:rPr>
          <w:rFonts w:ascii="Times New Roman" w:hAnsi="Times New Roman"/>
        </w:rPr>
        <w:t>r.). W ramach pracy socjalnej przewidziana została wypłata zasiłków celowych i specjalnych.</w:t>
      </w:r>
    </w:p>
    <w:p w:rsidR="004B6BCD" w:rsidRPr="00345323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  <w:color w:val="auto"/>
        </w:rPr>
      </w:pPr>
      <w:r w:rsidRPr="00345323">
        <w:rPr>
          <w:rFonts w:ascii="Times New Roman" w:hAnsi="Times New Roman"/>
          <w:color w:val="auto"/>
        </w:rPr>
        <w:t xml:space="preserve">wypełniania wszelkich dokumentów niezbędnych do realizacji Projektu; </w:t>
      </w:r>
    </w:p>
    <w:p w:rsidR="004B6BCD" w:rsidRPr="00345323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  <w:color w:val="auto"/>
        </w:rPr>
      </w:pPr>
      <w:r w:rsidRPr="00345323">
        <w:rPr>
          <w:rFonts w:ascii="Times New Roman" w:hAnsi="Times New Roman"/>
          <w:color w:val="auto"/>
        </w:rPr>
        <w:t xml:space="preserve">niezwłocznego informowania Wnioskodawcy i Partnera Projektu o przerwaniu uczestnictwa w Projekcie; </w:t>
      </w:r>
    </w:p>
    <w:p w:rsidR="004B6BCD" w:rsidRPr="00345323" w:rsidRDefault="004B6BCD" w:rsidP="004B6BCD">
      <w:pPr>
        <w:pStyle w:val="Domylnie"/>
        <w:widowControl/>
        <w:numPr>
          <w:ilvl w:val="0"/>
          <w:numId w:val="14"/>
        </w:numPr>
        <w:spacing w:line="276" w:lineRule="auto"/>
        <w:ind w:left="851" w:right="229"/>
        <w:jc w:val="both"/>
        <w:rPr>
          <w:rFonts w:ascii="Times New Roman" w:hAnsi="Times New Roman"/>
          <w:color w:val="auto"/>
        </w:rPr>
      </w:pPr>
      <w:r w:rsidRPr="00345323">
        <w:rPr>
          <w:rFonts w:ascii="Times New Roman" w:hAnsi="Times New Roman"/>
          <w:color w:val="auto"/>
        </w:rPr>
        <w:t>przekazania informacji na</w:t>
      </w:r>
      <w:r>
        <w:rPr>
          <w:rFonts w:ascii="Times New Roman" w:hAnsi="Times New Roman"/>
          <w:color w:val="auto"/>
        </w:rPr>
        <w:t xml:space="preserve"> temat sytuacji po opuszczeniu P</w:t>
      </w:r>
      <w:r w:rsidRPr="00345323">
        <w:rPr>
          <w:rFonts w:ascii="Times New Roman" w:hAnsi="Times New Roman"/>
          <w:color w:val="auto"/>
        </w:rPr>
        <w:t xml:space="preserve">rojektu, w tym dokumentu potwierdzającego podjęcie </w:t>
      </w:r>
      <w:r>
        <w:rPr>
          <w:rFonts w:ascii="Times New Roman" w:hAnsi="Times New Roman"/>
          <w:color w:val="auto"/>
        </w:rPr>
        <w:t>pracy po zakończeniu udziału w P</w:t>
      </w:r>
      <w:r w:rsidRPr="00345323">
        <w:rPr>
          <w:rFonts w:ascii="Times New Roman" w:hAnsi="Times New Roman"/>
          <w:color w:val="auto"/>
        </w:rPr>
        <w:t>rojekcie lub zarejestrowania się w urzędzie pracy i uzyskania profilu pomocy, o ile może podlegać takiej rejestracji;</w:t>
      </w:r>
    </w:p>
    <w:p w:rsidR="004B6BCD" w:rsidRDefault="004B6BCD" w:rsidP="004B6BCD">
      <w:pPr>
        <w:pStyle w:val="Domylnie"/>
        <w:widowControl/>
        <w:numPr>
          <w:ilvl w:val="0"/>
          <w:numId w:val="14"/>
        </w:numPr>
        <w:spacing w:after="240" w:line="276" w:lineRule="auto"/>
        <w:ind w:left="851" w:right="229"/>
        <w:jc w:val="both"/>
        <w:rPr>
          <w:rFonts w:ascii="Times New Roman" w:hAnsi="Times New Roman"/>
          <w:color w:val="auto"/>
        </w:rPr>
      </w:pPr>
      <w:r w:rsidRPr="00345323">
        <w:rPr>
          <w:rFonts w:ascii="Times New Roman" w:hAnsi="Times New Roman"/>
          <w:color w:val="auto"/>
        </w:rPr>
        <w:t>dotrzymywani</w:t>
      </w:r>
      <w:r>
        <w:rPr>
          <w:rFonts w:ascii="Times New Roman" w:hAnsi="Times New Roman"/>
          <w:color w:val="auto"/>
        </w:rPr>
        <w:t>a</w:t>
      </w:r>
      <w:bookmarkStart w:id="0" w:name="_GoBack"/>
      <w:bookmarkEnd w:id="0"/>
      <w:r w:rsidRPr="00345323">
        <w:rPr>
          <w:rFonts w:ascii="Times New Roman" w:hAnsi="Times New Roman"/>
          <w:color w:val="auto"/>
        </w:rPr>
        <w:t xml:space="preserve"> postanowień i terminów zawartych w podpisanym w ramach Projektu kontrakcie socjalnym.</w:t>
      </w:r>
    </w:p>
    <w:p w:rsidR="004940CD" w:rsidRPr="00B863AB" w:rsidRDefault="004940CD" w:rsidP="004940CD">
      <w:pPr>
        <w:pStyle w:val="Domylnie"/>
        <w:spacing w:line="276" w:lineRule="auto"/>
        <w:ind w:right="22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>§ 5</w:t>
      </w:r>
    </w:p>
    <w:p w:rsidR="004940CD" w:rsidRPr="00B863AB" w:rsidRDefault="00795765" w:rsidP="004940CD">
      <w:pPr>
        <w:pStyle w:val="Domylnie"/>
        <w:widowControl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Beneficjent</w:t>
      </w:r>
      <w:r w:rsidR="004940CD" w:rsidRPr="00B863AB">
        <w:rPr>
          <w:rFonts w:ascii="Times New Roman" w:hAnsi="Times New Roman" w:cs="Times New Roman"/>
          <w:sz w:val="20"/>
          <w:szCs w:val="20"/>
        </w:rPr>
        <w:t xml:space="preserve"> Projektu może rozwiązać niniejszą umowę w sytuacji, gdy Uczestnik Projektu, narusza postanowienia Regulaminu lub niniejszej umowy.</w:t>
      </w:r>
    </w:p>
    <w:p w:rsidR="004940CD" w:rsidRPr="00B863AB" w:rsidRDefault="004940CD" w:rsidP="004940CD">
      <w:pPr>
        <w:pStyle w:val="Domylnie"/>
        <w:widowControl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Rozwiązanie niniejszej umowy skuteczne jest od dnia doręczenia Uczestnikowi Projektu drogą pocztową (na adres wskazany w niniejszej umowie) oświadczenia o jej rozwiązaniu.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>§ 6</w:t>
      </w:r>
    </w:p>
    <w:p w:rsidR="004940CD" w:rsidRPr="00B863AB" w:rsidRDefault="004940CD" w:rsidP="004940CD">
      <w:pPr>
        <w:pStyle w:val="Domylnie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 xml:space="preserve">Wszelkie zmiany treści umowy wymagają formy pisemnej pod rygorem nieważności. 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>§ 7</w:t>
      </w:r>
    </w:p>
    <w:p w:rsidR="004940CD" w:rsidRPr="00B863AB" w:rsidRDefault="004940CD" w:rsidP="004940CD">
      <w:pPr>
        <w:pStyle w:val="Domylnie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 xml:space="preserve">W sprawach nieuregulowanych niniejszą umową mają zastosowanie postanowienia Regulaminu oraz przepisy Kodeksu Cywilnego. 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lastRenderedPageBreak/>
        <w:t>§ 8</w:t>
      </w:r>
    </w:p>
    <w:p w:rsidR="004940CD" w:rsidRPr="00B863AB" w:rsidRDefault="004940CD" w:rsidP="004940CD">
      <w:pPr>
        <w:pStyle w:val="Domylnie"/>
        <w:widowControl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 xml:space="preserve">Ewentualne spory związane z realizacją niniejszej umowy strony będą starały się rozwiązać polubownie. </w:t>
      </w:r>
    </w:p>
    <w:p w:rsidR="004940CD" w:rsidRPr="00B863AB" w:rsidRDefault="004940CD" w:rsidP="004940CD">
      <w:pPr>
        <w:pStyle w:val="Domylnie"/>
        <w:widowControl/>
        <w:numPr>
          <w:ilvl w:val="0"/>
          <w:numId w:val="10"/>
        </w:numPr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 xml:space="preserve">W przypadku braku porozumienia spór rozpozna sąd powszechny właściwy dla siedziby </w:t>
      </w:r>
      <w:r w:rsidR="00795765">
        <w:rPr>
          <w:rFonts w:ascii="Times New Roman" w:hAnsi="Times New Roman" w:cs="Times New Roman"/>
          <w:sz w:val="20"/>
          <w:szCs w:val="20"/>
        </w:rPr>
        <w:t>Beneficjenta</w:t>
      </w:r>
      <w:r w:rsidRPr="00B863AB">
        <w:rPr>
          <w:rFonts w:ascii="Times New Roman" w:hAnsi="Times New Roman" w:cs="Times New Roman"/>
          <w:sz w:val="20"/>
          <w:szCs w:val="20"/>
        </w:rPr>
        <w:t xml:space="preserve"> Projektu.</w:t>
      </w:r>
    </w:p>
    <w:p w:rsidR="004940CD" w:rsidRPr="00B863AB" w:rsidRDefault="004940CD" w:rsidP="004940CD">
      <w:pPr>
        <w:pStyle w:val="Domylni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3AB">
        <w:rPr>
          <w:rFonts w:ascii="Times New Roman" w:hAnsi="Times New Roman" w:cs="Times New Roman"/>
          <w:b/>
          <w:sz w:val="20"/>
          <w:szCs w:val="20"/>
        </w:rPr>
        <w:t xml:space="preserve">§ 9 </w:t>
      </w:r>
    </w:p>
    <w:p w:rsidR="004940CD" w:rsidRPr="00B863AB" w:rsidRDefault="004940CD" w:rsidP="004940CD">
      <w:pPr>
        <w:pStyle w:val="Domylnie"/>
        <w:jc w:val="both"/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>Umowa została sporządzona w dwóch jednobrzmiących egzemplarzach, po jednym dla każdej ze stron.</w:t>
      </w: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</w:p>
    <w:p w:rsidR="004940CD" w:rsidRPr="00B863AB" w:rsidRDefault="004940CD" w:rsidP="004940CD">
      <w:pPr>
        <w:pStyle w:val="Domylnie"/>
        <w:rPr>
          <w:rFonts w:ascii="Times New Roman" w:hAnsi="Times New Roman" w:cs="Times New Roman"/>
          <w:sz w:val="20"/>
          <w:szCs w:val="20"/>
        </w:rPr>
      </w:pPr>
    </w:p>
    <w:p w:rsidR="004940CD" w:rsidRPr="00B863AB" w:rsidRDefault="004940CD" w:rsidP="004940CD">
      <w:pPr>
        <w:pStyle w:val="Domylnie"/>
        <w:tabs>
          <w:tab w:val="center" w:pos="1701"/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B863AB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  <w:r w:rsidRPr="00B863AB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:rsidR="004940CD" w:rsidRPr="00B863AB" w:rsidRDefault="00795765" w:rsidP="004940CD">
      <w:pPr>
        <w:pStyle w:val="Domylnie"/>
        <w:tabs>
          <w:tab w:val="center" w:pos="1701"/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podpis przedstawiciela Beneficjenta</w:t>
      </w:r>
      <w:r w:rsidR="004940CD" w:rsidRPr="00B863AB">
        <w:rPr>
          <w:rFonts w:ascii="Times New Roman" w:hAnsi="Times New Roman" w:cs="Times New Roman"/>
          <w:sz w:val="20"/>
          <w:szCs w:val="20"/>
        </w:rPr>
        <w:t xml:space="preserve"> projektu </w:t>
      </w:r>
      <w:r w:rsidR="004940CD" w:rsidRPr="00B863AB">
        <w:rPr>
          <w:rFonts w:ascii="Times New Roman" w:hAnsi="Times New Roman" w:cs="Times New Roman"/>
          <w:sz w:val="20"/>
          <w:szCs w:val="20"/>
        </w:rPr>
        <w:tab/>
        <w:t>podpis Uczestnika Projektu/przedstawiciela Rodziny</w:t>
      </w: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F7502D" w:rsidRPr="00727C51" w:rsidRDefault="00F7502D" w:rsidP="00727C51">
      <w:pPr>
        <w:tabs>
          <w:tab w:val="center" w:pos="1700"/>
          <w:tab w:val="center" w:pos="2127"/>
          <w:tab w:val="center" w:pos="8787"/>
        </w:tabs>
        <w:spacing w:after="0" w:line="264" w:lineRule="auto"/>
        <w:jc w:val="both"/>
        <w:rPr>
          <w:color w:val="00000A"/>
        </w:rPr>
      </w:pPr>
    </w:p>
    <w:sectPr w:rsidR="00F7502D" w:rsidRPr="00727C51" w:rsidSect="00F7502D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A8" w:rsidRDefault="00EC07A8" w:rsidP="00F7502D">
      <w:pPr>
        <w:spacing w:after="0" w:line="240" w:lineRule="auto"/>
      </w:pPr>
      <w:r>
        <w:separator/>
      </w:r>
    </w:p>
  </w:endnote>
  <w:endnote w:type="continuationSeparator" w:id="1">
    <w:p w:rsidR="00EC07A8" w:rsidRDefault="00EC07A8" w:rsidP="00F7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A8" w:rsidRDefault="00EC07A8" w:rsidP="00F7502D">
      <w:pPr>
        <w:spacing w:after="0" w:line="240" w:lineRule="auto"/>
      </w:pPr>
      <w:r>
        <w:separator/>
      </w:r>
    </w:p>
  </w:footnote>
  <w:footnote w:type="continuationSeparator" w:id="1">
    <w:p w:rsidR="00EC07A8" w:rsidRDefault="00EC07A8" w:rsidP="00F7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2D" w:rsidRDefault="001621F1">
    <w:pPr>
      <w:pStyle w:val="NormalnyWeb"/>
    </w:pPr>
    <w:r>
      <w:rPr>
        <w:noProof/>
      </w:rPr>
      <w:drawing>
        <wp:anchor distT="0" distB="0" distL="114300" distR="114300" simplePos="0" relativeHeight="10" behindDoc="0" locked="0" layoutInCell="0" allowOverlap="0">
          <wp:simplePos x="0" y="0"/>
          <wp:positionH relativeFrom="column">
            <wp:posOffset>-33020</wp:posOffset>
          </wp:positionH>
          <wp:positionV relativeFrom="paragraph">
            <wp:posOffset>-125730</wp:posOffset>
          </wp:positionV>
          <wp:extent cx="5581650" cy="666750"/>
          <wp:effectExtent l="19050" t="0" r="19050" b="0"/>
          <wp:wrapTight wrapText="bothSides">
            <wp:wrapPolygon edited="0">
              <wp:start x="-74" y="0"/>
              <wp:lineTo x="-74" y="21600"/>
              <wp:lineTo x="21674" y="21600"/>
              <wp:lineTo x="21674" y="0"/>
              <wp:lineTo x="-74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66675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  <w:p w:rsidR="00F7502D" w:rsidRDefault="00F750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B17"/>
    <w:multiLevelType w:val="hybridMultilevel"/>
    <w:tmpl w:val="A9BE57B4"/>
    <w:lvl w:ilvl="0" w:tplc="FF284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5886"/>
    <w:multiLevelType w:val="hybridMultilevel"/>
    <w:tmpl w:val="A9BE57B4"/>
    <w:lvl w:ilvl="0" w:tplc="FF284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582160A"/>
    <w:multiLevelType w:val="hybridMultilevel"/>
    <w:tmpl w:val="A9BE57B4"/>
    <w:lvl w:ilvl="0" w:tplc="FF284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6422A"/>
    <w:multiLevelType w:val="hybridMultilevel"/>
    <w:tmpl w:val="A9BE57B4"/>
    <w:lvl w:ilvl="0" w:tplc="FF284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81BFF"/>
    <w:multiLevelType w:val="multilevel"/>
    <w:tmpl w:val="BEAC756C"/>
    <w:lvl w:ilvl="0">
      <w:start w:val="1"/>
      <w:numFmt w:val="bullet"/>
      <w:lvlText w:val=""/>
      <w:lvlJc w:val="left"/>
      <w:pPr>
        <w:widowControl w:val="0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ind w:left="3600" w:hanging="360"/>
      </w:pPr>
    </w:lvl>
  </w:abstractNum>
  <w:abstractNum w:abstractNumId="7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5E4047"/>
    <w:multiLevelType w:val="multilevel"/>
    <w:tmpl w:val="2BCEECEA"/>
    <w:lvl w:ilvl="0">
      <w:start w:val="1"/>
      <w:numFmt w:val="bullet"/>
      <w:lvlText w:val=""/>
      <w:lvlJc w:val="left"/>
      <w:pPr>
        <w:widowControl w:val="0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ind w:left="3600" w:hanging="360"/>
      </w:pPr>
    </w:lvl>
  </w:abstractNum>
  <w:abstractNum w:abstractNumId="9">
    <w:nsid w:val="68C0506A"/>
    <w:multiLevelType w:val="multilevel"/>
    <w:tmpl w:val="8014E9F6"/>
    <w:lvl w:ilvl="0">
      <w:start w:val="1"/>
      <w:numFmt w:val="bullet"/>
      <w:lvlText w:val=""/>
      <w:lvlJc w:val="left"/>
      <w:pPr>
        <w:widowControl w:val="0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 w:cs="Wingdings"/>
      </w:rPr>
    </w:lvl>
  </w:abstractNum>
  <w:abstractNum w:abstractNumId="10">
    <w:nsid w:val="6B735B10"/>
    <w:multiLevelType w:val="hybridMultilevel"/>
    <w:tmpl w:val="A9BE57B4"/>
    <w:lvl w:ilvl="0" w:tplc="FF284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63C1E"/>
    <w:multiLevelType w:val="multilevel"/>
    <w:tmpl w:val="867CB0A8"/>
    <w:lvl w:ilvl="0">
      <w:start w:val="1"/>
      <w:numFmt w:val="bullet"/>
      <w:lvlText w:val=""/>
      <w:lvlJc w:val="left"/>
      <w:pPr>
        <w:widowControl w:val="0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ind w:left="3600" w:hanging="360"/>
      </w:pPr>
    </w:lvl>
  </w:abstractNum>
  <w:abstractNum w:abstractNumId="12">
    <w:nsid w:val="7CFD42CB"/>
    <w:multiLevelType w:val="hybridMultilevel"/>
    <w:tmpl w:val="A9BE57B4"/>
    <w:lvl w:ilvl="0" w:tplc="FF284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7"/>
  <w:hyphenationZone w:val="425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F7502D"/>
    <w:rsid w:val="00070AC5"/>
    <w:rsid w:val="000C46C8"/>
    <w:rsid w:val="000D1069"/>
    <w:rsid w:val="000F4C5F"/>
    <w:rsid w:val="0010635B"/>
    <w:rsid w:val="001556BF"/>
    <w:rsid w:val="001621F1"/>
    <w:rsid w:val="001847A6"/>
    <w:rsid w:val="00185A1E"/>
    <w:rsid w:val="0018747D"/>
    <w:rsid w:val="001C38AB"/>
    <w:rsid w:val="002145C0"/>
    <w:rsid w:val="002546F1"/>
    <w:rsid w:val="00265A49"/>
    <w:rsid w:val="002F7477"/>
    <w:rsid w:val="00300268"/>
    <w:rsid w:val="00336EAC"/>
    <w:rsid w:val="00433A83"/>
    <w:rsid w:val="004368FC"/>
    <w:rsid w:val="004940CD"/>
    <w:rsid w:val="004B6BCD"/>
    <w:rsid w:val="005572D0"/>
    <w:rsid w:val="00587EBA"/>
    <w:rsid w:val="005967B3"/>
    <w:rsid w:val="005C2C12"/>
    <w:rsid w:val="005F5B37"/>
    <w:rsid w:val="00670BF6"/>
    <w:rsid w:val="006837BE"/>
    <w:rsid w:val="00727C51"/>
    <w:rsid w:val="00792F3A"/>
    <w:rsid w:val="00795765"/>
    <w:rsid w:val="007A3706"/>
    <w:rsid w:val="007C0EAB"/>
    <w:rsid w:val="007D1E0C"/>
    <w:rsid w:val="007E62C2"/>
    <w:rsid w:val="0082147E"/>
    <w:rsid w:val="008262EE"/>
    <w:rsid w:val="008A6641"/>
    <w:rsid w:val="008D24F7"/>
    <w:rsid w:val="00977F00"/>
    <w:rsid w:val="00980C7E"/>
    <w:rsid w:val="00981F3F"/>
    <w:rsid w:val="009B0C44"/>
    <w:rsid w:val="009B3257"/>
    <w:rsid w:val="009D6BC4"/>
    <w:rsid w:val="00A041B0"/>
    <w:rsid w:val="00A41CD5"/>
    <w:rsid w:val="00A56C4C"/>
    <w:rsid w:val="00A65C9B"/>
    <w:rsid w:val="00B90DFB"/>
    <w:rsid w:val="00B95DB2"/>
    <w:rsid w:val="00B97C95"/>
    <w:rsid w:val="00C2599A"/>
    <w:rsid w:val="00C5087E"/>
    <w:rsid w:val="00CA2151"/>
    <w:rsid w:val="00D660CB"/>
    <w:rsid w:val="00E2769B"/>
    <w:rsid w:val="00E636FA"/>
    <w:rsid w:val="00E728AF"/>
    <w:rsid w:val="00E75579"/>
    <w:rsid w:val="00EC07A8"/>
    <w:rsid w:val="00EC1467"/>
    <w:rsid w:val="00F043CA"/>
    <w:rsid w:val="00F364E5"/>
    <w:rsid w:val="00F7502D"/>
    <w:rsid w:val="00F81D45"/>
    <w:rsid w:val="00FB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2"/>
        <w:sz w:val="22"/>
        <w:szCs w:val="22"/>
        <w:lang w:val="pl-PL" w:eastAsia="pl-PL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7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Web">
    <w:name w:val="NormalnyWeb"/>
    <w:basedOn w:val="Normalny"/>
    <w:rsid w:val="00F7502D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customStyle="1" w:styleId="Domylnie">
    <w:name w:val="Domyślnie"/>
    <w:basedOn w:val="Normalny"/>
    <w:qFormat/>
    <w:rsid w:val="00F7502D"/>
    <w:pPr>
      <w:widowControl w:val="0"/>
      <w:suppressAutoHyphens/>
      <w:spacing w:after="0" w:line="240" w:lineRule="auto"/>
    </w:pPr>
    <w:rPr>
      <w:rFonts w:eastAsia="SimSun" w:cs="Calibri"/>
      <w:color w:val="00000A"/>
      <w:lang w:eastAsia="en-US"/>
    </w:rPr>
  </w:style>
  <w:style w:type="paragraph" w:styleId="Akapitzlist">
    <w:name w:val="List Paragraph"/>
    <w:basedOn w:val="Domylnie"/>
    <w:qFormat/>
    <w:rsid w:val="00F7502D"/>
    <w:pPr>
      <w:spacing w:line="0" w:lineRule="auto"/>
      <w:ind w:left="720"/>
      <w:contextualSpacing/>
    </w:pPr>
  </w:style>
  <w:style w:type="paragraph" w:customStyle="1" w:styleId="Adresat">
    <w:name w:val="** Adresat"/>
    <w:basedOn w:val="Domylnie"/>
    <w:rsid w:val="00F7502D"/>
    <w:pPr>
      <w:spacing w:after="160" w:line="251" w:lineRule="auto"/>
      <w:ind w:left="5670"/>
    </w:pPr>
    <w:rPr>
      <w:rFonts w:ascii="Arial" w:hAnsi="Arial" w:cs="Arial"/>
    </w:rPr>
  </w:style>
  <w:style w:type="character" w:customStyle="1" w:styleId="LineNumber">
    <w:name w:val="Line Number"/>
    <w:basedOn w:val="Domylnaczcionkaakapitu"/>
    <w:semiHidden/>
    <w:rsid w:val="00F7502D"/>
  </w:style>
  <w:style w:type="character" w:styleId="Hipercze">
    <w:name w:val="Hyperlink"/>
    <w:rsid w:val="00F7502D"/>
    <w:rPr>
      <w:color w:val="0000FF"/>
      <w:u w:val="single"/>
    </w:rPr>
  </w:style>
  <w:style w:type="character" w:customStyle="1" w:styleId="Domylnaczcionkaakapitu0">
    <w:name w:val="Domyślnaczcionkaakapitu"/>
    <w:basedOn w:val="Domylnaczcionkaakapitu"/>
    <w:rsid w:val="00F7502D"/>
  </w:style>
  <w:style w:type="character" w:customStyle="1" w:styleId="NagwekZnak">
    <w:name w:val="NagłówekZnak"/>
    <w:basedOn w:val="Domylnaczcionkaakapitu0"/>
    <w:rsid w:val="00F7502D"/>
  </w:style>
  <w:style w:type="character" w:customStyle="1" w:styleId="StopkaZnak">
    <w:name w:val="StopkaZnak"/>
    <w:basedOn w:val="Domylnaczcionkaakapitu0"/>
    <w:rsid w:val="00F7502D"/>
  </w:style>
  <w:style w:type="table" w:styleId="Tabela-Prosty1">
    <w:name w:val="Table Simple 1"/>
    <w:basedOn w:val="Standardowy"/>
    <w:rsid w:val="00F75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Husak</dc:creator>
  <cp:lastModifiedBy>Iza</cp:lastModifiedBy>
  <cp:revision>20</cp:revision>
  <dcterms:created xsi:type="dcterms:W3CDTF">2024-04-09T17:25:00Z</dcterms:created>
  <dcterms:modified xsi:type="dcterms:W3CDTF">2025-04-29T19:50:00Z</dcterms:modified>
</cp:coreProperties>
</file>