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3F31" w14:textId="77777777" w:rsidR="00DB0615" w:rsidRPr="00A73B26" w:rsidRDefault="00A54D31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 xml:space="preserve">Załącznik Nr 1 do </w:t>
      </w:r>
      <w:bookmarkStart w:id="0" w:name="_Hlk22147173"/>
      <w:r w:rsidRPr="00A73B26">
        <w:rPr>
          <w:rFonts w:ascii="Times New Roman" w:hAnsi="Times New Roman" w:cs="Times New Roman"/>
        </w:rPr>
        <w:t>Uchwały nr XLIII/297/14</w:t>
      </w:r>
    </w:p>
    <w:p w14:paraId="5B592DAA" w14:textId="77777777" w:rsidR="00DB0615" w:rsidRPr="00A73B26" w:rsidRDefault="00A54D31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Rady Gminy Jedwabno</w:t>
      </w:r>
    </w:p>
    <w:bookmarkEnd w:id="0"/>
    <w:p w14:paraId="0739BE22" w14:textId="77777777" w:rsidR="00DB0615" w:rsidRPr="00A73B26" w:rsidRDefault="00A54D31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z dnia 09 czerwca 2014 r.</w:t>
      </w:r>
    </w:p>
    <w:p w14:paraId="4D3FDCFE" w14:textId="77777777" w:rsidR="00DB0615" w:rsidRPr="00A73B26" w:rsidRDefault="00DB0615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260DD06B" w14:textId="77777777" w:rsidR="00DB0615" w:rsidRPr="00A73B26" w:rsidRDefault="00A54D31">
      <w:pPr>
        <w:jc w:val="center"/>
        <w:rPr>
          <w:rFonts w:ascii="Times New Roman" w:hAnsi="Times New Roman" w:cs="Times New Roman"/>
          <w:b/>
        </w:rPr>
      </w:pPr>
      <w:r w:rsidRPr="00A73B26">
        <w:rPr>
          <w:rFonts w:ascii="Times New Roman" w:hAnsi="Times New Roman" w:cs="Times New Roman"/>
          <w:b/>
        </w:rPr>
        <w:t>WNIOSEK</w:t>
      </w:r>
    </w:p>
    <w:p w14:paraId="7B017208" w14:textId="77777777" w:rsidR="00DB0615" w:rsidRPr="00A73B26" w:rsidRDefault="00A54D31">
      <w:pPr>
        <w:jc w:val="center"/>
        <w:rPr>
          <w:rFonts w:ascii="Times New Roman" w:hAnsi="Times New Roman" w:cs="Times New Roman"/>
          <w:b/>
        </w:rPr>
      </w:pPr>
      <w:r w:rsidRPr="00A73B26">
        <w:rPr>
          <w:rFonts w:ascii="Times New Roman" w:hAnsi="Times New Roman" w:cs="Times New Roman"/>
          <w:b/>
        </w:rPr>
        <w:t>O UDZIELENIE DOFINANSOWANIA NA REALIZACJĘ INWESTYCJI Z ZAKRESU</w:t>
      </w:r>
    </w:p>
    <w:p w14:paraId="0180A2F5" w14:textId="77777777" w:rsidR="00DB0615" w:rsidRPr="00A73B26" w:rsidRDefault="00A54D31">
      <w:pPr>
        <w:jc w:val="center"/>
        <w:rPr>
          <w:rFonts w:ascii="Times New Roman" w:hAnsi="Times New Roman" w:cs="Times New Roman"/>
          <w:b/>
        </w:rPr>
      </w:pPr>
      <w:r w:rsidRPr="00A73B26">
        <w:rPr>
          <w:rFonts w:ascii="Times New Roman" w:hAnsi="Times New Roman" w:cs="Times New Roman"/>
          <w:b/>
        </w:rPr>
        <w:t>OCHRONY ŚRODOWISKA I GOSPODARKI WODNEJ</w:t>
      </w:r>
    </w:p>
    <w:p w14:paraId="3EF842D5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Wnioskodawca .....................................</w:t>
      </w:r>
      <w:r w:rsidR="003A7603" w:rsidRPr="00A73B26">
        <w:rPr>
          <w:rFonts w:ascii="Times New Roman" w:hAnsi="Times New Roman" w:cs="Times New Roman"/>
        </w:rPr>
        <w:t>..................................................</w:t>
      </w:r>
      <w:r w:rsidRPr="00A73B26">
        <w:rPr>
          <w:rFonts w:ascii="Times New Roman" w:hAnsi="Times New Roman" w:cs="Times New Roman"/>
        </w:rPr>
        <w:t>....................................................</w:t>
      </w:r>
    </w:p>
    <w:p w14:paraId="5528B733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Adres .................................................</w:t>
      </w:r>
      <w:r w:rsidR="003A7603" w:rsidRPr="00A73B26">
        <w:rPr>
          <w:rFonts w:ascii="Times New Roman" w:hAnsi="Times New Roman" w:cs="Times New Roman"/>
        </w:rPr>
        <w:t>..................................................</w:t>
      </w:r>
      <w:r w:rsidRPr="00A73B26">
        <w:rPr>
          <w:rFonts w:ascii="Times New Roman" w:hAnsi="Times New Roman" w:cs="Times New Roman"/>
        </w:rPr>
        <w:t>.......................................................</w:t>
      </w:r>
    </w:p>
    <w:p w14:paraId="16091252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Nr tel./ fax ...........</w:t>
      </w:r>
      <w:r w:rsidR="003A7603" w:rsidRPr="00A73B26">
        <w:rPr>
          <w:rFonts w:ascii="Times New Roman" w:hAnsi="Times New Roman" w:cs="Times New Roman"/>
        </w:rPr>
        <w:t>........</w:t>
      </w:r>
      <w:r w:rsidRPr="00A73B26">
        <w:rPr>
          <w:rFonts w:ascii="Times New Roman" w:hAnsi="Times New Roman" w:cs="Times New Roman"/>
        </w:rPr>
        <w:t>.............................................</w:t>
      </w:r>
    </w:p>
    <w:p w14:paraId="751091C0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Osoba do kontaktów ..................................</w:t>
      </w:r>
      <w:r w:rsidR="003A7603" w:rsidRPr="00A73B26">
        <w:rPr>
          <w:rFonts w:ascii="Times New Roman" w:hAnsi="Times New Roman" w:cs="Times New Roman"/>
        </w:rPr>
        <w:t>..................................................</w:t>
      </w:r>
      <w:r w:rsidRPr="00A73B26">
        <w:rPr>
          <w:rFonts w:ascii="Times New Roman" w:hAnsi="Times New Roman" w:cs="Times New Roman"/>
        </w:rPr>
        <w:t>..............................................</w:t>
      </w:r>
    </w:p>
    <w:p w14:paraId="17B47B46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I. Charakterystyka wnioskodawcy</w:t>
      </w:r>
    </w:p>
    <w:p w14:paraId="01E9DE1C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1. Wnioskodawca ............................................</w:t>
      </w:r>
      <w:r w:rsidR="003A7603" w:rsidRPr="00A73B26">
        <w:rPr>
          <w:rFonts w:ascii="Times New Roman" w:hAnsi="Times New Roman" w:cs="Times New Roman"/>
        </w:rPr>
        <w:t>................................................</w:t>
      </w:r>
      <w:r w:rsidRPr="00A73B26">
        <w:rPr>
          <w:rFonts w:ascii="Times New Roman" w:hAnsi="Times New Roman" w:cs="Times New Roman"/>
        </w:rPr>
        <w:t>...........................................</w:t>
      </w:r>
    </w:p>
    <w:p w14:paraId="03FA9C10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2. NIP / PESEL ……………………………………..................</w:t>
      </w:r>
    </w:p>
    <w:p w14:paraId="4041B4A8" w14:textId="77777777" w:rsidR="00386A88" w:rsidRPr="00A73B26" w:rsidRDefault="00386A88" w:rsidP="00386A88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3. Nr dowodu osobistego ................................ wydany przez ..................................................................</w:t>
      </w:r>
    </w:p>
    <w:p w14:paraId="33BC6D42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II. Wnioskowana kwota dofinansowania ...........................</w:t>
      </w:r>
      <w:r w:rsidR="003A7603" w:rsidRPr="00A73B26">
        <w:rPr>
          <w:rFonts w:ascii="Times New Roman" w:hAnsi="Times New Roman" w:cs="Times New Roman"/>
        </w:rPr>
        <w:t>................................</w:t>
      </w:r>
      <w:r w:rsidRPr="00A73B26">
        <w:rPr>
          <w:rFonts w:ascii="Times New Roman" w:hAnsi="Times New Roman" w:cs="Times New Roman"/>
        </w:rPr>
        <w:t>.......................................</w:t>
      </w:r>
    </w:p>
    <w:p w14:paraId="5EB85E88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III. Przeznaczenie dofinansowania</w:t>
      </w:r>
    </w:p>
    <w:p w14:paraId="620F7446" w14:textId="77777777" w:rsidR="00184C81" w:rsidRPr="00A73B26" w:rsidRDefault="00A73B26" w:rsidP="00A73B26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1.</w:t>
      </w:r>
      <w:r w:rsidR="00A54D31" w:rsidRPr="00A73B26">
        <w:rPr>
          <w:rFonts w:ascii="Times New Roman" w:hAnsi="Times New Roman" w:cs="Times New Roman"/>
        </w:rPr>
        <w:t>Nazwa inwestycji ...................................................................</w:t>
      </w:r>
      <w:r w:rsidR="003A7603" w:rsidRPr="00A73B26">
        <w:rPr>
          <w:rFonts w:ascii="Times New Roman" w:hAnsi="Times New Roman" w:cs="Times New Roman"/>
        </w:rPr>
        <w:t>..</w:t>
      </w:r>
      <w:r w:rsidR="00A54D31" w:rsidRPr="00A73B26">
        <w:rPr>
          <w:rFonts w:ascii="Times New Roman" w:hAnsi="Times New Roman" w:cs="Times New Roman"/>
        </w:rPr>
        <w:t>.............................................................</w:t>
      </w:r>
      <w:r w:rsidR="00184C81" w:rsidRPr="00A73B26">
        <w:rPr>
          <w:rFonts w:ascii="Times New Roman" w:hAnsi="Times New Roman" w:cs="Times New Roman"/>
        </w:rPr>
        <w:t>...................</w:t>
      </w:r>
      <w:r w:rsidRPr="00A73B2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</w:t>
      </w:r>
    </w:p>
    <w:p w14:paraId="05EC9EB7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2. Data rozpoczęcia inwestycji ............................................</w:t>
      </w:r>
      <w:r w:rsidR="003A7603" w:rsidRPr="00A73B26">
        <w:rPr>
          <w:rFonts w:ascii="Times New Roman" w:hAnsi="Times New Roman" w:cs="Times New Roman"/>
        </w:rPr>
        <w:t>.................................................</w:t>
      </w:r>
      <w:r w:rsidRPr="00A73B26">
        <w:rPr>
          <w:rFonts w:ascii="Times New Roman" w:hAnsi="Times New Roman" w:cs="Times New Roman"/>
        </w:rPr>
        <w:t>.....................</w:t>
      </w:r>
    </w:p>
    <w:p w14:paraId="61917A91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3. Przewidywany termin zakończenia inwestycji ...........................</w:t>
      </w:r>
      <w:r w:rsidR="003A7603" w:rsidRPr="00A73B26">
        <w:rPr>
          <w:rFonts w:ascii="Times New Roman" w:hAnsi="Times New Roman" w:cs="Times New Roman"/>
        </w:rPr>
        <w:t>......................</w:t>
      </w:r>
      <w:r w:rsidRPr="00A73B26">
        <w:rPr>
          <w:rFonts w:ascii="Times New Roman" w:hAnsi="Times New Roman" w:cs="Times New Roman"/>
        </w:rPr>
        <w:t>.....................................</w:t>
      </w:r>
    </w:p>
    <w:p w14:paraId="2517ED56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4. Obecny stan zaawansowania prac .............................................</w:t>
      </w:r>
      <w:r w:rsidR="003A7603" w:rsidRPr="00A73B26">
        <w:rPr>
          <w:rFonts w:ascii="Times New Roman" w:hAnsi="Times New Roman" w:cs="Times New Roman"/>
        </w:rPr>
        <w:t>..........................................</w:t>
      </w:r>
      <w:r w:rsidRPr="00A73B26">
        <w:rPr>
          <w:rFonts w:ascii="Times New Roman" w:hAnsi="Times New Roman" w:cs="Times New Roman"/>
        </w:rPr>
        <w:t>...................</w:t>
      </w:r>
    </w:p>
    <w:p w14:paraId="21F8BBDC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5. Opis wybranej technologii i uzasadnienie wyboru ..............................</w:t>
      </w:r>
      <w:r w:rsidR="003A7603" w:rsidRPr="00A73B26">
        <w:rPr>
          <w:rFonts w:ascii="Times New Roman" w:hAnsi="Times New Roman" w:cs="Times New Roman"/>
        </w:rPr>
        <w:t>..</w:t>
      </w:r>
      <w:r w:rsidRPr="00A73B26">
        <w:rPr>
          <w:rFonts w:ascii="Times New Roman" w:hAnsi="Times New Roman" w:cs="Times New Roman"/>
        </w:rPr>
        <w:t>..................</w:t>
      </w:r>
      <w:r w:rsidR="003A7603" w:rsidRPr="00A73B26">
        <w:rPr>
          <w:rFonts w:ascii="Times New Roman" w:hAnsi="Times New Roman" w:cs="Times New Roman"/>
        </w:rPr>
        <w:t>..............</w:t>
      </w:r>
      <w:r w:rsidRPr="00A73B26">
        <w:rPr>
          <w:rFonts w:ascii="Times New Roman" w:hAnsi="Times New Roman" w:cs="Times New Roman"/>
        </w:rPr>
        <w:t>................</w:t>
      </w:r>
    </w:p>
    <w:p w14:paraId="5E4BA290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6. Przewidywany do osiągnięcia efekt ekologiczny ..............................................</w:t>
      </w:r>
      <w:r w:rsidR="003A7603" w:rsidRPr="00A73B26">
        <w:rPr>
          <w:rFonts w:ascii="Times New Roman" w:hAnsi="Times New Roman" w:cs="Times New Roman"/>
        </w:rPr>
        <w:t>..................</w:t>
      </w:r>
      <w:r w:rsidRPr="00A73B26">
        <w:rPr>
          <w:rFonts w:ascii="Times New Roman" w:hAnsi="Times New Roman" w:cs="Times New Roman"/>
        </w:rPr>
        <w:t>..................</w:t>
      </w:r>
    </w:p>
    <w:p w14:paraId="16A85EA2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IV. Aspekty finansowe inwestycji</w:t>
      </w:r>
    </w:p>
    <w:p w14:paraId="54432B0B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1. Łączna kwota przedsięwzięcia: ...................................... zł.</w:t>
      </w:r>
    </w:p>
    <w:p w14:paraId="2FD715B2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2. Źródła finansowania własne: ............................ zł. .............. %</w:t>
      </w:r>
    </w:p>
    <w:p w14:paraId="69681931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3. Inne źródła finansowania: ................................ zł. .............. % /kredyty bankowe, środki pozyskane od innych instytucji itp./</w:t>
      </w:r>
    </w:p>
    <w:p w14:paraId="599B4A3C" w14:textId="77777777" w:rsidR="00DB0615" w:rsidRPr="00A73B26" w:rsidRDefault="00A54D3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4. Udział dofinansowania z budżetu gminy w realizacji inwestycji ......................... zł. ................... %</w:t>
      </w:r>
    </w:p>
    <w:p w14:paraId="357BCD0B" w14:textId="77777777" w:rsidR="009732DE" w:rsidRPr="00A73B26" w:rsidRDefault="00A54D31" w:rsidP="00184C81">
      <w:pPr>
        <w:spacing w:line="100" w:lineRule="atLeast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Potwierdzam prawdziwość danych i informacji przedstawionych we wniosku.</w:t>
      </w:r>
    </w:p>
    <w:p w14:paraId="6975F264" w14:textId="77777777" w:rsidR="009732DE" w:rsidRPr="00A73B26" w:rsidRDefault="009732DE" w:rsidP="009732DE">
      <w:pPr>
        <w:spacing w:after="0" w:line="240" w:lineRule="auto"/>
        <w:rPr>
          <w:rFonts w:ascii="Times New Roman" w:hAnsi="Times New Roman" w:cs="Times New Roman"/>
        </w:rPr>
      </w:pPr>
      <w:r w:rsidRPr="00A73B26">
        <w:rPr>
          <w:rFonts w:ascii="Times New Roman" w:hAnsi="Times New Roman" w:cs="Times New Roman"/>
        </w:rPr>
        <w:t>..................................................................................</w:t>
      </w:r>
    </w:p>
    <w:p w14:paraId="6CE0C689" w14:textId="77777777" w:rsidR="00DB0615" w:rsidRPr="00A73B26" w:rsidRDefault="00A54D31" w:rsidP="009732D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73B26">
        <w:rPr>
          <w:rFonts w:ascii="Times New Roman" w:hAnsi="Times New Roman" w:cs="Times New Roman"/>
          <w:b/>
          <w:bCs/>
        </w:rPr>
        <w:t>Miejscowość</w:t>
      </w:r>
      <w:r w:rsidR="009732DE" w:rsidRPr="00A73B26">
        <w:rPr>
          <w:rFonts w:ascii="Times New Roman" w:hAnsi="Times New Roman" w:cs="Times New Roman"/>
          <w:b/>
          <w:bCs/>
        </w:rPr>
        <w:t xml:space="preserve">, </w:t>
      </w:r>
      <w:r w:rsidRPr="00A73B26">
        <w:rPr>
          <w:rFonts w:ascii="Times New Roman" w:hAnsi="Times New Roman" w:cs="Times New Roman"/>
          <w:b/>
          <w:bCs/>
        </w:rPr>
        <w:t xml:space="preserve">data i podpis wnioskodawcy </w:t>
      </w:r>
    </w:p>
    <w:p w14:paraId="062D584E" w14:textId="77777777" w:rsidR="00DB0615" w:rsidRPr="00A73B26" w:rsidRDefault="00DB0615">
      <w:pPr>
        <w:rPr>
          <w:rFonts w:ascii="Times New Roman" w:hAnsi="Times New Roman" w:cs="Times New Roman"/>
        </w:rPr>
      </w:pPr>
    </w:p>
    <w:p w14:paraId="14A1566B" w14:textId="77777777" w:rsidR="00DB0615" w:rsidRPr="00A73B26" w:rsidRDefault="00A54D3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lastRenderedPageBreak/>
        <w:t>Załącznik Nr 2 do Uchwały nr XLIII/297/14</w:t>
      </w:r>
    </w:p>
    <w:p w14:paraId="0C7D158D" w14:textId="77777777" w:rsidR="00DB0615" w:rsidRPr="00A73B26" w:rsidRDefault="00A54D3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>Rady Gminy Jedwabno</w:t>
      </w:r>
    </w:p>
    <w:p w14:paraId="35B06B0F" w14:textId="77777777" w:rsidR="00DB0615" w:rsidRPr="00A73B26" w:rsidRDefault="00A54D3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>z dnia 09 czerwca 2014 r.</w:t>
      </w:r>
    </w:p>
    <w:p w14:paraId="4C07F810" w14:textId="77777777" w:rsidR="00DB0615" w:rsidRPr="00A73B26" w:rsidRDefault="00DB061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8C460F1" w14:textId="77777777" w:rsidR="00DB0615" w:rsidRPr="00A73B26" w:rsidRDefault="00A54D31" w:rsidP="00D14DD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3B26">
        <w:rPr>
          <w:rFonts w:ascii="Times New Roman" w:hAnsi="Times New Roman" w:cs="Times New Roman"/>
          <w:b/>
          <w:sz w:val="18"/>
          <w:szCs w:val="18"/>
        </w:rPr>
        <w:t xml:space="preserve">Wymagane dokumenty do wniosku o udzielenie dofinansowania na realizację inwestycji </w:t>
      </w:r>
      <w:r w:rsidR="00D14DD4">
        <w:rPr>
          <w:rFonts w:ascii="Times New Roman" w:hAnsi="Times New Roman" w:cs="Times New Roman"/>
          <w:b/>
          <w:sz w:val="18"/>
          <w:szCs w:val="18"/>
        </w:rPr>
        <w:br/>
      </w:r>
      <w:r w:rsidRPr="00A73B26">
        <w:rPr>
          <w:rFonts w:ascii="Times New Roman" w:hAnsi="Times New Roman" w:cs="Times New Roman"/>
          <w:b/>
          <w:sz w:val="18"/>
          <w:szCs w:val="18"/>
        </w:rPr>
        <w:t>z</w:t>
      </w:r>
      <w:r w:rsidR="00D14D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73B26">
        <w:rPr>
          <w:rFonts w:ascii="Times New Roman" w:hAnsi="Times New Roman" w:cs="Times New Roman"/>
          <w:b/>
          <w:sz w:val="18"/>
          <w:szCs w:val="18"/>
        </w:rPr>
        <w:t>zakresu ochrony środowiska i gospodarki wodnej</w:t>
      </w:r>
    </w:p>
    <w:p w14:paraId="50C7E34D" w14:textId="77777777" w:rsidR="00DB0615" w:rsidRPr="00A73B26" w:rsidRDefault="00A54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>Harmonogram rzeczowo finansowy inwestycji (uwzględniający poszczególne etapy realizowanego przedsięwzięcia ze szczególnym uwzględnieniem terminów realizacji poszczególnych etapów zadania i źródeł ich finansowania, harmonogram powinien przedstawiać przebieg zadania od początku jego realizacji do planowanego terminu zakończenia).</w:t>
      </w:r>
    </w:p>
    <w:p w14:paraId="1F67F471" w14:textId="77777777" w:rsidR="00DB0615" w:rsidRPr="001B253E" w:rsidRDefault="00A54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1B253E">
        <w:rPr>
          <w:rFonts w:ascii="Times New Roman" w:hAnsi="Times New Roman" w:cs="Times New Roman"/>
          <w:strike/>
          <w:sz w:val="18"/>
          <w:szCs w:val="18"/>
        </w:rPr>
        <w:t>Kserokopia pozwolenia na budowę (w przypadku, gdy zgodnie z przepisami prawa budowlanego jest ono wymagane przed przystąpieniem do realizacji zadania).</w:t>
      </w:r>
    </w:p>
    <w:p w14:paraId="72194301" w14:textId="77777777" w:rsidR="00DB0615" w:rsidRPr="001B253E" w:rsidRDefault="00A54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1B253E">
        <w:rPr>
          <w:rFonts w:ascii="Times New Roman" w:hAnsi="Times New Roman" w:cs="Times New Roman"/>
          <w:strike/>
          <w:sz w:val="18"/>
          <w:szCs w:val="18"/>
        </w:rPr>
        <w:t>Kserokopia informacji o niezgłoszeniu sprzeciwu przez organ budowlany w sprawie przyjęcia zgłoszenia (dla inwestycji wymagających zgłoszenia, zgodnie z przepisami prawa budowlanego).</w:t>
      </w:r>
    </w:p>
    <w:p w14:paraId="4E2C60CB" w14:textId="77777777" w:rsidR="00DB0615" w:rsidRPr="001B253E" w:rsidRDefault="00A54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1B253E">
        <w:rPr>
          <w:rFonts w:ascii="Times New Roman" w:hAnsi="Times New Roman" w:cs="Times New Roman"/>
          <w:strike/>
          <w:sz w:val="18"/>
          <w:szCs w:val="18"/>
        </w:rPr>
        <w:t>Kserokopia pozwolenia wodno-prawnego (w przypadku, gdy jest ono wymagane dla realizacji inwestycji).</w:t>
      </w:r>
    </w:p>
    <w:p w14:paraId="178A2716" w14:textId="77777777" w:rsidR="00DB0615" w:rsidRPr="00A73B26" w:rsidRDefault="00A54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 xml:space="preserve">Kserokopia aktualnego dokumentu potwierdzającego prawo do dysponowania nieruchomością na cele związane </w:t>
      </w:r>
      <w:r w:rsidR="00A73B26">
        <w:rPr>
          <w:rFonts w:ascii="Times New Roman" w:hAnsi="Times New Roman" w:cs="Times New Roman"/>
          <w:sz w:val="18"/>
          <w:szCs w:val="18"/>
        </w:rPr>
        <w:br/>
      </w:r>
      <w:r w:rsidRPr="00A73B26">
        <w:rPr>
          <w:rFonts w:ascii="Times New Roman" w:hAnsi="Times New Roman" w:cs="Times New Roman"/>
          <w:sz w:val="18"/>
          <w:szCs w:val="18"/>
        </w:rPr>
        <w:t>z realizacją inwestycji (w szczególności akt notarialny potwierdzający własność nieruchomości).</w:t>
      </w:r>
    </w:p>
    <w:p w14:paraId="2A0A3A94" w14:textId="77777777" w:rsidR="00DB0615" w:rsidRPr="00A73B26" w:rsidRDefault="00A54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>W przypadku ubiegania się o pomoc de minimis wnioskodawca jest obowiązany do przedłożenia:</w:t>
      </w:r>
    </w:p>
    <w:p w14:paraId="65761375" w14:textId="77777777" w:rsidR="00DB0615" w:rsidRPr="00A73B26" w:rsidRDefault="00A54D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 xml:space="preserve">wszystkich zaświadczeń o pomocy de minimis, jakie otrzymał w roku, w którym ubiega się o pomoc, oraz </w:t>
      </w:r>
      <w:r w:rsidR="00A73B26">
        <w:rPr>
          <w:rFonts w:ascii="Times New Roman" w:hAnsi="Times New Roman" w:cs="Times New Roman"/>
          <w:sz w:val="18"/>
          <w:szCs w:val="18"/>
        </w:rPr>
        <w:br/>
      </w:r>
      <w:r w:rsidRPr="00A73B26">
        <w:rPr>
          <w:rFonts w:ascii="Times New Roman" w:hAnsi="Times New Roman" w:cs="Times New Roman"/>
          <w:sz w:val="18"/>
          <w:szCs w:val="18"/>
        </w:rPr>
        <w:t>w ciągu 2 poprzedzających go lat, albo oświadczenia o wielkości pomocy de minimis otrzymanej w tym okresie, albo oświadczenia o nieotrzymaniu takiej pomocy w tym okresie,</w:t>
      </w:r>
    </w:p>
    <w:p w14:paraId="7DD56B95" w14:textId="77777777" w:rsidR="00DB0615" w:rsidRPr="00A73B26" w:rsidRDefault="00A54D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>informacji niezbędnych do udzielenia pomocy de minimis, na formularzu stanowiącym załącznik do rozporządzenia Rady Ministrów z dnia 29 marca 2010r. w sprawie zakresu informacji przedstawianych przez podmiot ubiegający się o pomoc de minimis (Dz.U. Nr 53, poz. 311 z późn. zm.) oraz sprawozdań finansowych za okres 3 ostatnich lat obrotowych, sporządzonych zgodnie z przepisami o rachunkowości.</w:t>
      </w:r>
    </w:p>
    <w:p w14:paraId="7F8D2B89" w14:textId="77777777" w:rsidR="00814143" w:rsidRPr="00A73B26" w:rsidRDefault="00814143" w:rsidP="00814143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65CC2313" w14:textId="77777777" w:rsidR="00DB0615" w:rsidRPr="00A73B26" w:rsidRDefault="00A54D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>inne……………………………</w:t>
      </w:r>
      <w:r w:rsidR="00814143" w:rsidRPr="00A73B26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Pr="00A73B26">
        <w:rPr>
          <w:rFonts w:ascii="Times New Roman" w:hAnsi="Times New Roman" w:cs="Times New Roman"/>
          <w:sz w:val="18"/>
          <w:szCs w:val="18"/>
        </w:rPr>
        <w:t>………………..</w:t>
      </w:r>
    </w:p>
    <w:p w14:paraId="636A76ED" w14:textId="77777777" w:rsidR="00A73B26" w:rsidRPr="00A73B26" w:rsidRDefault="00A73B26" w:rsidP="00A73B26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</w:p>
    <w:p w14:paraId="066158F0" w14:textId="77777777" w:rsidR="00A73B26" w:rsidRPr="00A73B26" w:rsidRDefault="00A73B26" w:rsidP="00A73B26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</w:p>
    <w:p w14:paraId="5F9DA5CF" w14:textId="77777777" w:rsidR="00A73B26" w:rsidRPr="00A73B26" w:rsidRDefault="00A73B26" w:rsidP="00A73B26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A73B26">
        <w:rPr>
          <w:rFonts w:ascii="Times New Roman" w:hAnsi="Times New Roman" w:cs="Times New Roman"/>
          <w:sz w:val="18"/>
          <w:szCs w:val="18"/>
        </w:rPr>
        <w:t>…………………………………….………..</w:t>
      </w:r>
    </w:p>
    <w:p w14:paraId="3DEEE000" w14:textId="77777777" w:rsidR="00DB0615" w:rsidRPr="00A73B26" w:rsidRDefault="003A7603" w:rsidP="00A73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73B26">
        <w:rPr>
          <w:rFonts w:ascii="Times New Roman" w:hAnsi="Times New Roman" w:cs="Times New Roman"/>
          <w:sz w:val="20"/>
          <w:szCs w:val="20"/>
        </w:rPr>
        <w:t xml:space="preserve">  </w:t>
      </w:r>
      <w:r w:rsidRPr="00A73B26">
        <w:rPr>
          <w:rFonts w:ascii="Times New Roman" w:hAnsi="Times New Roman" w:cs="Times New Roman"/>
          <w:b/>
          <w:bCs/>
          <w:sz w:val="20"/>
          <w:szCs w:val="20"/>
        </w:rPr>
        <w:t xml:space="preserve"> Podpis wnioskodawcy, miejscowość, data</w:t>
      </w:r>
    </w:p>
    <w:p w14:paraId="101425C3" w14:textId="77777777" w:rsidR="00814143" w:rsidRPr="00A73B26" w:rsidRDefault="00814143" w:rsidP="0081414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FF9616F" w14:textId="77777777" w:rsidR="005E293B" w:rsidRPr="00A73B26" w:rsidRDefault="005E293B" w:rsidP="005E29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ogólnego rozporządzenia o ochronie danych osobowych z dnia 27 kwietnia 2016 r. uprzejmie informujemy, że:</w:t>
      </w:r>
    </w:p>
    <w:p w14:paraId="4D1BD6FC" w14:textId="77777777" w:rsidR="005E293B" w:rsidRPr="00A73B26" w:rsidRDefault="005E293B" w:rsidP="00D67233">
      <w:pPr>
        <w:numPr>
          <w:ilvl w:val="0"/>
          <w:numId w:val="4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danych osobowych jest Wójt Gminy Jedwabno z siedzibą w Jedwabnie przy ul. Warmińskiej 2, 12-122 Jedwabno, tel.: +48 (89) 6213003, e-mail: </w:t>
      </w:r>
      <w:r w:rsidRPr="00A73B26">
        <w:rPr>
          <w:rFonts w:ascii="Times New Roman" w:hAnsi="Times New Roman" w:cs="Times New Roman"/>
          <w:sz w:val="16"/>
          <w:szCs w:val="16"/>
        </w:rPr>
        <w:t>ug@jedwabno.pl</w:t>
      </w:r>
    </w:p>
    <w:p w14:paraId="40135E89" w14:textId="77777777" w:rsidR="005E293B" w:rsidRPr="00A73B26" w:rsidRDefault="00814143" w:rsidP="00D67233">
      <w:pPr>
        <w:numPr>
          <w:ilvl w:val="0"/>
          <w:numId w:val="4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Z i</w:t>
      </w:r>
      <w:r w:rsidR="005E293B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nspektorem ochrony danych w Urzędzie Gminy można kontaktować się w siedzibie administratora lub za pomocą poczty elektronicznej pod adresem </w:t>
      </w:r>
      <w:r w:rsidR="005E293B" w:rsidRPr="00A73B26">
        <w:rPr>
          <w:rFonts w:ascii="Times New Roman" w:hAnsi="Times New Roman" w:cs="Times New Roman"/>
          <w:sz w:val="16"/>
          <w:szCs w:val="16"/>
        </w:rPr>
        <w:t>iod@jedwabno.pl</w:t>
      </w:r>
    </w:p>
    <w:p w14:paraId="421E7135" w14:textId="77777777" w:rsidR="005E293B" w:rsidRPr="00A73B26" w:rsidRDefault="005E293B" w:rsidP="00D67233">
      <w:pPr>
        <w:numPr>
          <w:ilvl w:val="0"/>
          <w:numId w:val="4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Podanie danych osobowych jest warunkiem koniecznym do realizacji sprawy w Urzędzie Gminy w Jedwabnie.</w:t>
      </w:r>
    </w:p>
    <w:p w14:paraId="24E9C404" w14:textId="77777777" w:rsidR="005E293B" w:rsidRPr="00A73B26" w:rsidRDefault="005E293B" w:rsidP="00D67233">
      <w:pPr>
        <w:numPr>
          <w:ilvl w:val="0"/>
          <w:numId w:val="4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Ogólną podstawę do przetwarzania danych stanowi art. 6 ust. 1 lit. </w:t>
      </w:r>
      <w:r w:rsidR="00704343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c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ogólnego rozporządzenia. Ogólne cele przetwarzania danych zostały wskazane </w:t>
      </w:r>
      <w:r w:rsidR="00E44B02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Uchwale nr XLIII/297/14 Rady Gminy Jedwabno oraz 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m. in. w ustawie z dnia 8 marca 1990 r. o samorządzie gminnym (Dz. U. z 2018 r., poz. 994), ustawie z dnia 14 czerwca 1960 r. Kodeks postępowania administracyjnego (Dz. U. z 2017 r. poz. 1257 z późn. zm.), ustawie z dnia 29 sierpnia 1997 r. - Ordynacja podatkowa (Dz. U. z 2018 r. poz. 800 z późn. zm.)</w:t>
      </w:r>
      <w:r w:rsidR="00E44B02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3711850D" w14:textId="77777777" w:rsidR="005E293B" w:rsidRPr="00A73B26" w:rsidRDefault="005E293B" w:rsidP="00D67233">
      <w:pPr>
        <w:numPr>
          <w:ilvl w:val="0"/>
          <w:numId w:val="4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mogą być udostępniane innym podmiotom, uprawnionym do ich otrzymania na podstawie obowiązujących przepisów prawa, a ponadto odbiorcom danych w rozumieniu przepisów o ochronie danych osobowym, tj. podmiotom świadczącym usługi pocztowe, kurierskie, usługi informatyczne, bankowe, ubezpieczeniowe. </w:t>
      </w:r>
    </w:p>
    <w:p w14:paraId="362A1505" w14:textId="77777777" w:rsidR="005E293B" w:rsidRPr="00A73B26" w:rsidRDefault="005E293B" w:rsidP="00D67233">
      <w:pPr>
        <w:numPr>
          <w:ilvl w:val="0"/>
          <w:numId w:val="4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będą przetwarzane, w tym przechowywane zgodnie z przepisami ustawy z dnia 14 lipca 1983 r. 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narodowym zasobie archiwalnym i archiwach (Dz. U. z 2018r., poz. 217 ze zm.)</w:t>
      </w:r>
      <w:r w:rsidR="00D132B5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07753DBB" w14:textId="77777777" w:rsidR="00FC52C2" w:rsidRPr="00A73B26" w:rsidRDefault="005E293B" w:rsidP="00D67233">
      <w:pPr>
        <w:numPr>
          <w:ilvl w:val="0"/>
          <w:numId w:val="4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związku z przetwarzaniem Pani/Pana danych osobowych przysługują Pani/Panu następujące </w:t>
      </w:r>
      <w:r w:rsidR="00D67233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uprawnienia: prawo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dostępu do danych osobowych; prawo do żądania sprostowania danych osobowych</w:t>
      </w:r>
      <w:r w:rsidRPr="00A73B2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; 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prawo do żądania usunięcia danych osobowych (jeżeli</w:t>
      </w:r>
      <w:r w:rsidR="00D132B5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dane nie są już niezbędne do celów, dla których były zebrane lub w inny sposób przetwarzane</w:t>
      </w:r>
      <w:r w:rsidR="00D132B5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; 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prawo do żądania ograniczenia przetwarzania danych osobowych; prawo do przenoszenia danych; prawo sprzeciwu wobec przetwarzania danych. Jeżeli przetwarzanie danych odbywa się na podstawie zgody osoby, której dane dotyczą, przysługuje jej prawo do cofnięcia tej zgody w dowolnym momencie. Cofnięcie to nie ma wpływu na zgodność przetwarzania, którego dokonano przed cofnięciem zgody</w:t>
      </w:r>
      <w:r w:rsidR="005A3618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</w:p>
    <w:p w14:paraId="37CDEB67" w14:textId="77777777" w:rsidR="005E293B" w:rsidRPr="00A73B26" w:rsidRDefault="005E293B" w:rsidP="00FC52C2">
      <w:pPr>
        <w:tabs>
          <w:tab w:val="num" w:pos="142"/>
        </w:tabs>
        <w:suppressAutoHyphens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Prawa te są wykonywane przez Panią/Pana również względem tych osób, w stosunku do których sprawowana jest opieka prawna.</w:t>
      </w:r>
    </w:p>
    <w:p w14:paraId="71CC984B" w14:textId="77777777" w:rsidR="005E293B" w:rsidRPr="00A73B26" w:rsidRDefault="005E293B" w:rsidP="00D67233">
      <w:pPr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8</w:t>
      </w:r>
      <w:r w:rsidR="00B304B8"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50FB7932" w14:textId="77777777" w:rsidR="005E293B" w:rsidRPr="00A73B26" w:rsidRDefault="005E293B" w:rsidP="00D67233">
      <w:pPr>
        <w:numPr>
          <w:ilvl w:val="0"/>
          <w:numId w:val="5"/>
        </w:numPr>
        <w:tabs>
          <w:tab w:val="clear" w:pos="720"/>
          <w:tab w:val="num" w:pos="142"/>
        </w:tabs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73B26">
        <w:rPr>
          <w:rFonts w:ascii="Times New Roman" w:eastAsia="Times New Roman" w:hAnsi="Times New Roman" w:cs="Times New Roman"/>
          <w:sz w:val="16"/>
          <w:szCs w:val="16"/>
          <w:lang w:eastAsia="pl-PL"/>
        </w:rPr>
        <w:t>Dane nie będą przetwarzane w sposób zautomatyzowany, w tym również w formie profilowania.</w:t>
      </w:r>
    </w:p>
    <w:p w14:paraId="5A65480E" w14:textId="77777777" w:rsidR="00DB0615" w:rsidRPr="00A73B26" w:rsidRDefault="00DB0615">
      <w:pPr>
        <w:rPr>
          <w:rFonts w:ascii="Times New Roman" w:hAnsi="Times New Roman" w:cs="Times New Roman"/>
          <w:sz w:val="24"/>
          <w:szCs w:val="24"/>
        </w:rPr>
      </w:pPr>
    </w:p>
    <w:p w14:paraId="7A8A3991" w14:textId="77777777" w:rsidR="00D14DD4" w:rsidRDefault="00A73B26" w:rsidP="00A73B26">
      <w:pPr>
        <w:jc w:val="right"/>
        <w:rPr>
          <w:rFonts w:ascii="Times New Roman" w:hAnsi="Times New Roman" w:cs="Times New Roman"/>
          <w:sz w:val="24"/>
          <w:szCs w:val="24"/>
        </w:rPr>
      </w:pPr>
      <w:r w:rsidRPr="00A73B2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3CF72E1" w14:textId="77777777" w:rsidR="00A73B26" w:rsidRPr="00A73B26" w:rsidRDefault="00A73B26" w:rsidP="00D14DD4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73B26">
        <w:rPr>
          <w:rFonts w:ascii="Times New Roman" w:hAnsi="Times New Roman" w:cs="Times New Roman"/>
          <w:b/>
          <w:bCs/>
          <w:sz w:val="20"/>
          <w:szCs w:val="20"/>
        </w:rPr>
        <w:t>(Data i podpis)</w:t>
      </w:r>
    </w:p>
    <w:sectPr w:rsidR="00A73B26" w:rsidRPr="00A73B26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4C3"/>
    <w:multiLevelType w:val="hybridMultilevel"/>
    <w:tmpl w:val="3A02B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E4C"/>
    <w:multiLevelType w:val="hybridMultilevel"/>
    <w:tmpl w:val="FF1A3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4DE"/>
    <w:multiLevelType w:val="multilevel"/>
    <w:tmpl w:val="5438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FA5"/>
    <w:multiLevelType w:val="multilevel"/>
    <w:tmpl w:val="D0889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C0A27"/>
    <w:multiLevelType w:val="multilevel"/>
    <w:tmpl w:val="61F6A9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5B713B"/>
    <w:multiLevelType w:val="multilevel"/>
    <w:tmpl w:val="7F9637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AB5DB4"/>
    <w:multiLevelType w:val="multilevel"/>
    <w:tmpl w:val="1A9E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15"/>
    <w:rsid w:val="000F4ED3"/>
    <w:rsid w:val="00184C81"/>
    <w:rsid w:val="001B253E"/>
    <w:rsid w:val="00386A88"/>
    <w:rsid w:val="003A7603"/>
    <w:rsid w:val="003B2D44"/>
    <w:rsid w:val="005A3618"/>
    <w:rsid w:val="005E293B"/>
    <w:rsid w:val="00704343"/>
    <w:rsid w:val="00814143"/>
    <w:rsid w:val="009732DE"/>
    <w:rsid w:val="00A54D31"/>
    <w:rsid w:val="00A73B26"/>
    <w:rsid w:val="00B304B8"/>
    <w:rsid w:val="00D132B5"/>
    <w:rsid w:val="00D14DD4"/>
    <w:rsid w:val="00D67233"/>
    <w:rsid w:val="00DB0615"/>
    <w:rsid w:val="00E44B02"/>
    <w:rsid w:val="00E60595"/>
    <w:rsid w:val="00FC52C2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08"/>
  <w15:docId w15:val="{3225610F-5B1E-4D38-BDB6-67B79A6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dc:description/>
  <cp:lastModifiedBy>Pracownik</cp:lastModifiedBy>
  <cp:revision>33</cp:revision>
  <cp:lastPrinted>2014-09-22T11:59:00Z</cp:lastPrinted>
  <dcterms:created xsi:type="dcterms:W3CDTF">2014-05-23T06:11:00Z</dcterms:created>
  <dcterms:modified xsi:type="dcterms:W3CDTF">2021-03-04T14:11:00Z</dcterms:modified>
  <dc:language>pl-PL</dc:language>
</cp:coreProperties>
</file>