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289" w:tblpY="1"/>
        <w:tblOverlap w:val="never"/>
        <w:tblW w:w="16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  <w:gridCol w:w="469"/>
        <w:gridCol w:w="590"/>
        <w:gridCol w:w="722"/>
        <w:gridCol w:w="949"/>
        <w:gridCol w:w="30"/>
        <w:gridCol w:w="995"/>
        <w:gridCol w:w="31"/>
        <w:gridCol w:w="844"/>
        <w:gridCol w:w="31"/>
        <w:gridCol w:w="706"/>
        <w:gridCol w:w="879"/>
        <w:gridCol w:w="860"/>
        <w:gridCol w:w="40"/>
        <w:gridCol w:w="887"/>
        <w:gridCol w:w="38"/>
        <w:gridCol w:w="26"/>
        <w:gridCol w:w="686"/>
        <w:gridCol w:w="39"/>
        <w:gridCol w:w="1001"/>
        <w:gridCol w:w="160"/>
      </w:tblGrid>
      <w:tr w:rsidR="00B42E4E" w14:paraId="3CA86AE0" w14:textId="77777777" w:rsidTr="007E77ED">
        <w:trPr>
          <w:trHeight w:val="409"/>
        </w:trPr>
        <w:tc>
          <w:tcPr>
            <w:tcW w:w="144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36D1966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Harmonogram odbioru odpadów komunalnych dla stałych mieszkańców  w Gminie Jedwabno w 2022 roku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84CC3C" w14:textId="77777777" w:rsidR="00B42E4E" w:rsidRDefault="00BD7D50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  <w:lang w:eastAsia="pl-PL" w:bidi="ar-SA"/>
              </w:rPr>
              <w:drawing>
                <wp:anchor distT="0" distB="0" distL="0" distR="0" simplePos="0" relativeHeight="2" behindDoc="0" locked="0" layoutInCell="1" allowOverlap="1" wp14:anchorId="360A618C" wp14:editId="63D5BB3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-27940</wp:posOffset>
                  </wp:positionV>
                  <wp:extent cx="1128395" cy="581025"/>
                  <wp:effectExtent l="0" t="0" r="0" b="952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" w:type="dxa"/>
            <w:shd w:val="clear" w:color="auto" w:fill="auto"/>
          </w:tcPr>
          <w:p w14:paraId="7E9BDE34" w14:textId="77777777" w:rsidR="00B42E4E" w:rsidRDefault="00B42E4E" w:rsidP="00204D92"/>
        </w:tc>
      </w:tr>
      <w:tr w:rsidR="00B42E4E" w14:paraId="343377AA" w14:textId="77777777" w:rsidTr="007E77ED">
        <w:trPr>
          <w:trHeight w:val="235"/>
        </w:trPr>
        <w:tc>
          <w:tcPr>
            <w:tcW w:w="144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8CBAD"/>
            <w:vAlign w:val="center"/>
          </w:tcPr>
          <w:p w14:paraId="2418E220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Odpady zmieszane z pojemników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A7BBC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l-PL" w:bidi="ar-SA"/>
              </w:rPr>
            </w:pPr>
          </w:p>
        </w:tc>
        <w:tc>
          <w:tcPr>
            <w:tcW w:w="157" w:type="dxa"/>
            <w:shd w:val="clear" w:color="auto" w:fill="auto"/>
          </w:tcPr>
          <w:p w14:paraId="62DC303D" w14:textId="77777777" w:rsidR="00B42E4E" w:rsidRDefault="00B42E4E" w:rsidP="00204D92"/>
        </w:tc>
      </w:tr>
      <w:tr w:rsidR="00043744" w14:paraId="44245D6D" w14:textId="77777777" w:rsidTr="007E77ED">
        <w:trPr>
          <w:trHeight w:val="217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AFD095"/>
            <w:vAlign w:val="center"/>
          </w:tcPr>
          <w:p w14:paraId="358296FD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MIEJSCOWOŚĆ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6DE746C4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5C92CBC1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069FA361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III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354B61C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IV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27F40410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574CA6B0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32A395B7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48B356E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VIII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231A02C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IX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FF99CC" w:fill="FFB66C"/>
            <w:vAlign w:val="center"/>
          </w:tcPr>
          <w:p w14:paraId="37E9A034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FB66C"/>
            <w:vAlign w:val="center"/>
          </w:tcPr>
          <w:p w14:paraId="18B3B3CC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FB66C"/>
            <w:vAlign w:val="center"/>
          </w:tcPr>
          <w:p w14:paraId="410568D5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XII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</w:tcPr>
          <w:p w14:paraId="07939769" w14:textId="77777777" w:rsidR="00B42E4E" w:rsidRDefault="00B42E4E" w:rsidP="00204D92"/>
        </w:tc>
      </w:tr>
      <w:tr w:rsidR="00B42E4E" w14:paraId="5ECD7033" w14:textId="77777777" w:rsidTr="007E77ED">
        <w:trPr>
          <w:trHeight w:val="382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422106F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Nowe Borowe, Nowy Las, Dębowiec, Kot, Omulew, Narty, Warchały, Witówko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594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8B9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5D1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67B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E88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E92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29B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878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1;12;29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989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C5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68C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9CD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160" w:type="dxa"/>
            <w:shd w:val="clear" w:color="auto" w:fill="auto"/>
          </w:tcPr>
          <w:p w14:paraId="0CD4E7CE" w14:textId="77777777" w:rsidR="00B42E4E" w:rsidRDefault="00B42E4E" w:rsidP="00204D92"/>
        </w:tc>
      </w:tr>
      <w:tr w:rsidR="00B42E4E" w14:paraId="4DD99AE5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2E5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9DD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5AA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936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FB7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010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67B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F98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6BC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0ED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C5A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105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47C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6906E05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1607FF90" w14:textId="77777777" w:rsidTr="007E77ED">
        <w:trPr>
          <w:trHeight w:val="218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30181E4E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Szuć + kolonie, Piduń + kolonie, Rekownica + kolonie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6B6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484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6035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878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26D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20B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62A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72E9" w14:textId="77777777" w:rsidR="00B42E4E" w:rsidRDefault="00BD7D50" w:rsidP="00204D92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25D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8B9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7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06C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FCB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422B667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57DE7842" w14:textId="77777777" w:rsidTr="007E77ED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4BE40098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Małszewo, Burdąg, Waplewo, Witowo, Nowy Dwór, Dzierzki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936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65A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CC8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13FC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B7C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82F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367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7E8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3;17;31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A7E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39B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FCD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C7E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473BB01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0D9F115F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4E0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120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365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9B9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F6F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B53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299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76A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99C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AC2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081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7BE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3E3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2B38FC4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5A6BC768" w14:textId="77777777" w:rsidTr="007E77ED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2A6A21B6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Lipniki, Jedwabno, Żurowizna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FF6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27A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315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C47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0E55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B6A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2F5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04E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E60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1;15;29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A6E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7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0E1C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24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122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8D33A2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37B02513" w14:textId="77777777" w:rsidTr="007E77ED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73CDD2B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Dłużek, Czarny Piec i Brajniki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br/>
              <w:t>Kolonie: Małszewo, Burdąg, Waplewo, Witowo, Brajniki, Nowy Dwór, Dłużek, Czarny Piec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CDC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A78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F9F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885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15;29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A61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238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0EC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353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774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073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48D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057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2AEBEB5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242089FB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13C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BD3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C86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82F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271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390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DC4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204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1C2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241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254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1BB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DA9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1F521DB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41938E05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173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235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034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442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A76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9B7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38F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4AA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D57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062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E54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DB7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412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FCB9EA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08168E20" w14:textId="77777777" w:rsidTr="007E77ED">
        <w:trPr>
          <w:trHeight w:val="54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25C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A2C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E663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0F1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C22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F3F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FB2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2E3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4FF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C25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ACD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80E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251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633B0E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35333A35" w14:textId="77777777" w:rsidTr="007E77ED">
        <w:trPr>
          <w:trHeight w:val="397"/>
        </w:trPr>
        <w:tc>
          <w:tcPr>
            <w:tcW w:w="161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85"/>
            <w:vAlign w:val="center"/>
          </w:tcPr>
          <w:p w14:paraId="64570CE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Odpady w ŻÓŁTYCH workach (plastiki i tworzywa sztuczne, metale)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A98063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DA1AB7" w14:paraId="3F5B53FB" w14:textId="77777777" w:rsidTr="007E77ED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AFD095"/>
            <w:vAlign w:val="bottom"/>
          </w:tcPr>
          <w:p w14:paraId="094CCF03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MIEJSCOWOŚĆ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62AE4BB4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539B1946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02566F4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III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5EB4DEC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IV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1F1921D1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23310F1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1C1DA201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7DCB98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VIII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9C686F3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IX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033EB60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</w:t>
            </w:r>
          </w:p>
        </w:tc>
        <w:tc>
          <w:tcPr>
            <w:tcW w:w="7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2D98636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DFE9246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XII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A3E33E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8BD6C18" w14:textId="77777777" w:rsidTr="007E77ED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2DB19D46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Nowe Borowe, Nowy Las, Dębowiec, Kot, Omulew, Narty, Warchały, Witówko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5F2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EAA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DFB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51E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0B7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D54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3CA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3C3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1;12;29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10E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331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78F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B58C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57B93F4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6CB16FF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C4B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4F6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7DA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824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AFD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C71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B4D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518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956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CB0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56D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F9C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436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245B203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62B2A801" w14:textId="77777777" w:rsidTr="007E77ED">
        <w:trPr>
          <w:trHeight w:val="218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683E22DB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Szuć + kolonie, Piduń + kolonie, Rekownica + kolonie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0CE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5EC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750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5AD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E1D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FF15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7EA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A515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FD5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670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11;25;</w:t>
            </w:r>
          </w:p>
        </w:tc>
        <w:tc>
          <w:tcPr>
            <w:tcW w:w="7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184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90D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6D409C2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D781326" w14:textId="77777777" w:rsidTr="007E77ED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7AE41EAD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Małszewo, Burdąg, Waplewo, Witowo, Nowy Dwór, Dzierzki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DDC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790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C12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23A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C58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D24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7A4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E91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3;17;31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E5C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CA6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935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DDE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5971CAA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6E824CCB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98A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543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D7B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226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EB3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878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050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BAF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F61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BD9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6A3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D56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3E5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3EE781B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2B7B222E" w14:textId="77777777" w:rsidTr="007E77ED">
        <w:trPr>
          <w:trHeight w:val="300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17C8EF4D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Lipniki, Jedwabno, Żurowizna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11A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DB6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FC6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691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777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D1F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15F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D2A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616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1;15;29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D65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7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134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24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796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1E25CEC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4D41F7D9" w14:textId="77777777" w:rsidTr="007E77ED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2DDB0FC9" w14:textId="77777777" w:rsidR="00B42E4E" w:rsidRPr="001E1D26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</w:t>
            </w:r>
            <w:r w:rsidRPr="001E1D26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Dłużek, Czarny Piec i Brajniki</w:t>
            </w:r>
            <w:r w:rsidRPr="001E1D26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br/>
              <w:t>Kolonie: Małszewo, Burdąg, Waplewo, Witowo, Brajniki, Nowy Dwór, Dłużek, Czarny Piec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5A0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876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36A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A6A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15;29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A77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2BF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ABF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26C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95E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85F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9C9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E4A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9E1247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38E00CB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264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976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2EB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7DC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A1E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91E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12B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5D6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581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471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1EC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23D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D87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E62E8E9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5573995D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6E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5F7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3A2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FA4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2E8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6AC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3DC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64F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52B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2CC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3A5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15B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AA4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33B4FD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33A9E45C" w14:textId="77777777" w:rsidTr="007E77ED">
        <w:trPr>
          <w:trHeight w:val="54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7AF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80E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532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815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F0C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D9C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004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A58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768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DE6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B6F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C9C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7DE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4C70F7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3EDE58C" w14:textId="77777777" w:rsidTr="007E77ED">
        <w:trPr>
          <w:trHeight w:val="373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CCFFCC" w:fill="B4C6E7"/>
            <w:vAlign w:val="center"/>
          </w:tcPr>
          <w:p w14:paraId="17AA6ED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 xml:space="preserve">                                        Odpady selektywne w systemie workowym</w:t>
            </w:r>
          </w:p>
        </w:tc>
        <w:tc>
          <w:tcPr>
            <w:tcW w:w="1026" w:type="dxa"/>
            <w:gridSpan w:val="2"/>
            <w:shd w:val="clear" w:color="808080" w:fill="5983B0"/>
            <w:vAlign w:val="center"/>
          </w:tcPr>
          <w:p w14:paraId="006C2580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papier,</w:t>
            </w:r>
          </w:p>
        </w:tc>
        <w:tc>
          <w:tcPr>
            <w:tcW w:w="875" w:type="dxa"/>
            <w:gridSpan w:val="2"/>
            <w:shd w:val="clear" w:color="00A933" w:fill="3FAF46"/>
            <w:vAlign w:val="center"/>
          </w:tcPr>
          <w:p w14:paraId="4FE753B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szkło,</w:t>
            </w:r>
          </w:p>
        </w:tc>
        <w:tc>
          <w:tcPr>
            <w:tcW w:w="2485" w:type="dxa"/>
            <w:gridSpan w:val="4"/>
            <w:shd w:val="clear" w:color="FF6600" w:fill="B47804"/>
            <w:vAlign w:val="center"/>
          </w:tcPr>
          <w:p w14:paraId="7883D132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biodegradowalne,</w:t>
            </w:r>
          </w:p>
        </w:tc>
        <w:tc>
          <w:tcPr>
            <w:tcW w:w="925" w:type="dxa"/>
            <w:gridSpan w:val="2"/>
            <w:shd w:val="clear" w:color="969696" w:fill="808080"/>
            <w:vAlign w:val="center"/>
          </w:tcPr>
          <w:p w14:paraId="73FD7388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popiół</w:t>
            </w:r>
          </w:p>
        </w:tc>
        <w:tc>
          <w:tcPr>
            <w:tcW w:w="751" w:type="dxa"/>
            <w:gridSpan w:val="3"/>
            <w:shd w:val="clear" w:color="auto" w:fill="B4C6E7" w:themeFill="accent1" w:themeFillTint="66"/>
            <w:vAlign w:val="center"/>
          </w:tcPr>
          <w:p w14:paraId="5D4618B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 </w:t>
            </w:r>
          </w:p>
        </w:tc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52F55D5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 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63FCCA6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DA1AB7" w14:paraId="7A0AA325" w14:textId="77777777" w:rsidTr="007E77ED">
        <w:trPr>
          <w:trHeight w:val="226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AFD095"/>
            <w:vAlign w:val="bottom"/>
          </w:tcPr>
          <w:p w14:paraId="088C300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MIEJSCOWOŚĆ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51B8CA2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CEEE1A5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35332A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III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69CB4E51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IV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78859DC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4EC1E00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714787A4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602B8DC5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VIII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1EAADB0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IX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315FABA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1D40777C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D348638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XII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30DF8B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4ADC7E54" w14:textId="77777777" w:rsidTr="007E77ED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0521C49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Nowe Borowe, Nowy Las, Dębowiec, Kot, Omulew, Narty, Warchały, Witówko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C25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D27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7FFC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CA4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D69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2;30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4B2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27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B06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212E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8E1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106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D3F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E24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67267ED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1EC8B695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4B4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0EA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D0D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CBF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03F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062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B23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2D6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2D3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BFC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F7F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FEE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53F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D9EC3C3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5BC81277" w14:textId="77777777" w:rsidTr="007E77ED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15112216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Szuć + kolonie, Piduń + kolonie, Rekownica + kolonie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630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11B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561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D4E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50E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10;31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5D2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28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58BC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26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026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2F0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811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7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65D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D24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5D31D51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2590DCB2" w14:textId="77777777" w:rsidTr="007E77ED">
        <w:trPr>
          <w:trHeight w:val="218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257953E5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Małszewo, Burdąg, Waplewo, Witowo, Nowy Dwór, Dzierzki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4AE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BAD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918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527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932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F24C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1;29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3C5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27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3484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24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946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153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20F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881C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4567436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27641713" w14:textId="77777777" w:rsidTr="007E77ED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673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841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3BA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F18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A84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3B8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AF8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619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141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39E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34D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2C1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32F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25FFC70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2C83EC85" w14:textId="77777777" w:rsidTr="007E77ED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45D60B32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Lipniki, Jedwabno, Żurowizna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481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8CC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496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5E45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531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3A8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2;30</w:t>
            </w:r>
          </w:p>
        </w:tc>
        <w:tc>
          <w:tcPr>
            <w:tcW w:w="7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F89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28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33CB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B25C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556D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7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3DE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3C0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31FF84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7765B37" w14:textId="77777777" w:rsidTr="007E77ED">
        <w:trPr>
          <w:trHeight w:val="167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5C157D8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Dłużek, Czarny Piec i Brajniki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br/>
              <w:t>Kolonie: Małszewo, Burdąg, Waplewo, Witowo, Brajniki, Nowy Dwór, Dłużek, Czarny Piec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CF9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71E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</w:t>
            </w:r>
          </w:p>
        </w:tc>
        <w:tc>
          <w:tcPr>
            <w:tcW w:w="7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7E8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42E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AE4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628F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3</w:t>
            </w:r>
          </w:p>
        </w:tc>
        <w:tc>
          <w:tcPr>
            <w:tcW w:w="7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EB75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1;29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BA5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26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CAAB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DB2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9F7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523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2DBE455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5B13EA79" w14:textId="77777777" w:rsidTr="007E77ED">
        <w:trPr>
          <w:trHeight w:val="18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338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C20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430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BA0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D31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630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0FA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937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457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6DA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527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A54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6CF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AD3D15E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42E4E" w14:paraId="308C8228" w14:textId="77777777" w:rsidTr="007E77ED">
        <w:trPr>
          <w:trHeight w:val="18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106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2CB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02E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42D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39C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8BB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975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E21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2F8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225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245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1B6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640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A7B8AE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2185E1BA" w14:textId="77777777" w:rsidTr="007E77ED">
        <w:trPr>
          <w:trHeight w:val="18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01E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34A3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1C8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E2D8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7214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3B9D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C16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CF01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4ED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D3D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C65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769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370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456D06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13D21789" w14:textId="77777777" w:rsidTr="007E77ED">
        <w:trPr>
          <w:trHeight w:val="244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83B0" w:fill="FFD966"/>
            <w:vAlign w:val="center"/>
          </w:tcPr>
          <w:p w14:paraId="28315C09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lastRenderedPageBreak/>
              <w:t xml:space="preserve">     ODBIÓR GABARYTÓW:</w:t>
            </w:r>
          </w:p>
        </w:tc>
        <w:tc>
          <w:tcPr>
            <w:tcW w:w="466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83B0" w:fill="FFD966"/>
            <w:vAlign w:val="center"/>
          </w:tcPr>
          <w:p w14:paraId="08A49958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LUTY</w:t>
            </w:r>
          </w:p>
        </w:tc>
        <w:tc>
          <w:tcPr>
            <w:tcW w:w="516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83B0" w:fill="FFD966"/>
            <w:vAlign w:val="center"/>
          </w:tcPr>
          <w:p w14:paraId="2D9B70CE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LISTOPAD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3F434C47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12E3C07F" w14:textId="77777777" w:rsidTr="007E77ED">
        <w:trPr>
          <w:trHeight w:val="299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7DDDB124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Nowy Borowe, Dębowiec, Nowy Las, Kot, Narty, Warchały, Witówko</w:t>
            </w:r>
          </w:p>
        </w:tc>
        <w:tc>
          <w:tcPr>
            <w:tcW w:w="466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B222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516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862A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52D6BB7E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3C68508" w14:textId="77777777" w:rsidTr="007E77ED">
        <w:trPr>
          <w:trHeight w:val="282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465C74F2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Szuć + kolonie, Piduń + kolonie, Rekownica + kolonie</w:t>
            </w:r>
          </w:p>
        </w:tc>
        <w:tc>
          <w:tcPr>
            <w:tcW w:w="4661" w:type="dxa"/>
            <w:gridSpan w:val="9"/>
            <w:shd w:val="clear" w:color="auto" w:fill="auto"/>
            <w:vAlign w:val="center"/>
          </w:tcPr>
          <w:p w14:paraId="63FF3337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51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B3E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0F6D6BA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790D2239" w14:textId="77777777" w:rsidTr="007E77ED">
        <w:trPr>
          <w:trHeight w:val="254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21EA6EAE" w14:textId="5AB2EAB4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Małszewo</w:t>
            </w:r>
            <w:r w:rsidR="001E1D26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+</w:t>
            </w:r>
            <w:r w:rsidR="001E1D26"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kolonie, Burdąg+ kolonie, Waplewo+ kolonie</w:t>
            </w:r>
          </w:p>
        </w:tc>
        <w:tc>
          <w:tcPr>
            <w:tcW w:w="466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DCE8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516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8601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2910800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06603C62" w14:textId="77777777" w:rsidTr="007E77ED">
        <w:trPr>
          <w:trHeight w:val="244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07E6EB0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Jedwabno, Żurowizna, Dłużek, Czarny Piec</w:t>
            </w:r>
          </w:p>
        </w:tc>
        <w:tc>
          <w:tcPr>
            <w:tcW w:w="4661" w:type="dxa"/>
            <w:gridSpan w:val="9"/>
            <w:shd w:val="clear" w:color="auto" w:fill="auto"/>
            <w:vAlign w:val="center"/>
          </w:tcPr>
          <w:p w14:paraId="40D445C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24</w:t>
            </w:r>
          </w:p>
        </w:tc>
        <w:tc>
          <w:tcPr>
            <w:tcW w:w="51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17B9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548D6AA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298F85F7" w14:textId="77777777" w:rsidTr="007E77ED">
        <w:trPr>
          <w:trHeight w:val="323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34F9428F" w14:textId="77777777" w:rsidR="00B42E4E" w:rsidRDefault="00BD7D50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Brajniki + kolonia, Witowo + kolonia, Nowy Dwór + kolonia, Dzierzki</w:t>
            </w:r>
          </w:p>
        </w:tc>
        <w:tc>
          <w:tcPr>
            <w:tcW w:w="46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4250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51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D326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22D03BB6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11D3D60F" w14:textId="77777777" w:rsidTr="007E77ED">
        <w:trPr>
          <w:trHeight w:val="382"/>
        </w:trPr>
        <w:tc>
          <w:tcPr>
            <w:tcW w:w="16132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02132E33" w14:textId="77777777" w:rsidR="00B42E4E" w:rsidRDefault="00BD7D50" w:rsidP="00204D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  <w:t xml:space="preserve">Odbiór odpadów wielkogabarytowych odbywa się tylko w wyznaczonych terminach dla w/w miejscowości. Zgłoszenia do 11.02.2022r. oraz do 28.10.2022r. Pod numerami telefonów Urząd Gminy Jedwabno (0 89) 621 30 45 wew. 20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  <w:br/>
              <w:t>oraz Zakład Gospodarki Komunalnej w Jedwabnie 531 779 221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  <w:br/>
              <w:t xml:space="preserve"> Przy odbiorze śmieci zmieszanych, nastąpi odbiór wyłącznie tworzyw sztucznych (żółte worki).</w:t>
            </w:r>
          </w:p>
        </w:tc>
        <w:tc>
          <w:tcPr>
            <w:tcW w:w="157" w:type="dxa"/>
            <w:shd w:val="clear" w:color="auto" w:fill="auto"/>
            <w:vAlign w:val="center"/>
          </w:tcPr>
          <w:p w14:paraId="34E0095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6CFEF811" w14:textId="77777777" w:rsidTr="007E77ED">
        <w:trPr>
          <w:trHeight w:val="191"/>
        </w:trPr>
        <w:tc>
          <w:tcPr>
            <w:tcW w:w="16132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BA72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</w:pPr>
          </w:p>
        </w:tc>
        <w:tc>
          <w:tcPr>
            <w:tcW w:w="157" w:type="dxa"/>
            <w:shd w:val="clear" w:color="auto" w:fill="auto"/>
            <w:vAlign w:val="bottom"/>
          </w:tcPr>
          <w:p w14:paraId="37485559" w14:textId="77777777" w:rsidR="00B42E4E" w:rsidRDefault="00B42E4E" w:rsidP="0020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</w:pPr>
          </w:p>
        </w:tc>
      </w:tr>
      <w:tr w:rsidR="00B42E4E" w14:paraId="22FCDD68" w14:textId="77777777" w:rsidTr="007E77ED">
        <w:trPr>
          <w:trHeight w:val="191"/>
        </w:trPr>
        <w:tc>
          <w:tcPr>
            <w:tcW w:w="16132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A1FC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</w:pPr>
          </w:p>
        </w:tc>
        <w:tc>
          <w:tcPr>
            <w:tcW w:w="157" w:type="dxa"/>
            <w:shd w:val="clear" w:color="auto" w:fill="auto"/>
            <w:vAlign w:val="bottom"/>
          </w:tcPr>
          <w:p w14:paraId="1775F320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0104D92C" w14:textId="77777777" w:rsidTr="007E77ED">
        <w:trPr>
          <w:trHeight w:val="181"/>
        </w:trPr>
        <w:tc>
          <w:tcPr>
            <w:tcW w:w="16132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9CE5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</w:pPr>
          </w:p>
        </w:tc>
        <w:tc>
          <w:tcPr>
            <w:tcW w:w="157" w:type="dxa"/>
            <w:shd w:val="clear" w:color="auto" w:fill="auto"/>
            <w:vAlign w:val="bottom"/>
          </w:tcPr>
          <w:p w14:paraId="337DED49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42E4E" w14:paraId="212EFC53" w14:textId="77777777" w:rsidTr="007E77ED">
        <w:trPr>
          <w:trHeight w:val="181"/>
        </w:trPr>
        <w:tc>
          <w:tcPr>
            <w:tcW w:w="16132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23AF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ar-SA"/>
              </w:rPr>
            </w:pPr>
          </w:p>
        </w:tc>
        <w:tc>
          <w:tcPr>
            <w:tcW w:w="157" w:type="dxa"/>
            <w:shd w:val="clear" w:color="auto" w:fill="auto"/>
            <w:vAlign w:val="bottom"/>
          </w:tcPr>
          <w:p w14:paraId="16C1BAFB" w14:textId="77777777" w:rsidR="00B42E4E" w:rsidRDefault="00B42E4E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</w:tbl>
    <w:p w14:paraId="2292C2C6" w14:textId="77777777" w:rsidR="00B42E4E" w:rsidRDefault="00B42E4E"/>
    <w:p w14:paraId="7346F41D" w14:textId="77777777" w:rsidR="00B42E4E" w:rsidRDefault="00BD7D50">
      <w:pPr>
        <w:pStyle w:val="NormalnyWeb"/>
        <w:spacing w:beforeAutospacing="0" w:after="0" w:line="276" w:lineRule="auto"/>
        <w:ind w:left="720"/>
        <w:jc w:val="center"/>
      </w:pPr>
      <w:r>
        <w:rPr>
          <w:b/>
          <w:bCs/>
        </w:rPr>
        <w:t>WAŻNE INFORMACJE</w:t>
      </w:r>
    </w:p>
    <w:p w14:paraId="040FFE5A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 xml:space="preserve">Odpady, zarówno zmieszane jak i segregowane w workach, powinny być wystawione </w:t>
      </w:r>
      <w:r>
        <w:rPr>
          <w:b/>
          <w:bCs/>
          <w:u w:val="single"/>
        </w:rPr>
        <w:t>przed posesją</w:t>
      </w:r>
      <w:r>
        <w:t xml:space="preserve"> lub przy wjeździe na posesję </w:t>
      </w:r>
      <w:r>
        <w:rPr>
          <w:b/>
          <w:bCs/>
          <w:u w:val="single"/>
        </w:rPr>
        <w:t xml:space="preserve">w widocznym miejscu </w:t>
      </w:r>
      <w:r>
        <w:t>(psy powinny być zamknięte lub na uwięzi a bramka otwarta) w przeciwnym razie odpady nie zostaną odebrane. Odbiorca odpadów nie ma obowiązku wchodzenia na posesję.</w:t>
      </w:r>
    </w:p>
    <w:p w14:paraId="749D7DA9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rPr>
          <w:b/>
          <w:bCs/>
          <w:u w:val="single"/>
        </w:rPr>
        <w:t>Zabrania się wrzucania popiołu do pojemników na odpady zmieszane.</w:t>
      </w:r>
      <w:r>
        <w:t xml:space="preserve"> Wystudzony popiół można wrzucać do własnych worków, które będą odbierane razem z odpadami selektywnymi. Odpady zmieszane, w których będzie znajdował się popiół nie będą odbierane, do momentu ich poprawnej segregacji tzn. oddzielenia popiołu, w kolejnym terminie wyznaczonego odbioru.</w:t>
      </w:r>
    </w:p>
    <w:p w14:paraId="58EABAB9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 xml:space="preserve">Z przyczyn technicznych odbiór odpadów komunalnych (zmieszanych i segregacji) może przesunąć się o </w:t>
      </w:r>
      <w:r>
        <w:rPr>
          <w:b/>
          <w:bCs/>
        </w:rPr>
        <w:t>1 – 2 dni.</w:t>
      </w:r>
    </w:p>
    <w:p w14:paraId="400A2EA3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>Właściciel nieruchomości zobowiązany jest niezwłocznie zgłosić nieodebrane odpady komunalne pod numer telefonu</w:t>
      </w:r>
      <w:r>
        <w:br/>
        <w:t xml:space="preserve">ZGK Sp. z o.o. - </w:t>
      </w:r>
      <w:r>
        <w:rPr>
          <w:b/>
          <w:bCs/>
        </w:rPr>
        <w:t>531 779 221</w:t>
      </w:r>
      <w:r>
        <w:t xml:space="preserve"> lub do Urzędu Gminy w Jedwabnie - </w:t>
      </w:r>
      <w:r>
        <w:rPr>
          <w:b/>
          <w:bCs/>
        </w:rPr>
        <w:t>89/621 30 45 wew. 20.</w:t>
      </w:r>
    </w:p>
    <w:p w14:paraId="61ABFE7A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 xml:space="preserve">Obowiązkiem właściciela nieruchomości jest umieszczenie </w:t>
      </w:r>
      <w:r>
        <w:rPr>
          <w:b/>
          <w:bCs/>
        </w:rPr>
        <w:t>nr budynku w widocznym miejscu</w:t>
      </w:r>
      <w:r>
        <w:t xml:space="preserve"> od strony drogi.</w:t>
      </w:r>
      <w:r>
        <w:br/>
        <w:t>W przeciwnym razie odpady mogą nie zostać odebrane.</w:t>
      </w:r>
    </w:p>
    <w:p w14:paraId="1E4E714E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 xml:space="preserve">Przewidujemy możliwość przyjęcia odpadów wielkogabarytowych (na podstawie złożonej deklaracji) poza ustalonymi terminami. Właściciel zobowiązany jest wtedy do samodzielnego dowozu odpadów do PSZOK wraz z okazaniem na miejscu potwierdzenia opłaty za dany miesiąc. </w:t>
      </w:r>
    </w:p>
    <w:p w14:paraId="425D6ECA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>Prosimy o prawidłową segregację odpadów (w przeciwnym razie odpady nie zostaną zabrane do czasu prawidłowej segregacji).</w:t>
      </w:r>
    </w:p>
    <w:p w14:paraId="157010BB" w14:textId="77777777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 xml:space="preserve">Worki do segregacji dostępne są w ZGK Sp. z o.o. przy ul. 1 Maja 63, II piętro oraz w Urzędzie Gminy w Jedwabnie </w:t>
      </w:r>
    </w:p>
    <w:p w14:paraId="073E8524" w14:textId="29549A04" w:rsidR="00B42E4E" w:rsidRDefault="00BD7D50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>Odbiór odpadów zmieszanych następuję w jednym terminie z odpadami zbieranymi selektywnie z frakcją żółtą (żółty worek) tj. Metal i tworzywa sztuczne. Pozostałe odpady zbierane selektywnie tj. papier i tektura (niebieski worek), szkło (zielony worek), bio (brązowy worek) oraz popiół (własny worek lub torba do 10 kg) odbierane są w jednym terminie.</w:t>
      </w:r>
    </w:p>
    <w:p w14:paraId="2DA55BB4" w14:textId="065F239F" w:rsidR="007E77ED" w:rsidRDefault="007E77ED">
      <w:pPr>
        <w:pStyle w:val="NormalnyWeb"/>
        <w:numPr>
          <w:ilvl w:val="0"/>
          <w:numId w:val="1"/>
        </w:numPr>
        <w:spacing w:beforeAutospacing="0" w:after="0" w:line="276" w:lineRule="auto"/>
      </w:pPr>
      <w:r>
        <w:t>W okresie jesienno – zimowym prosimy o zabezpieczenie worków, aby nie dostawała się do nich woda</w:t>
      </w:r>
      <w:r w:rsidR="00763645">
        <w:t>, która utrudnia odbiór odpadów.</w:t>
      </w:r>
    </w:p>
    <w:p w14:paraId="04867A31" w14:textId="77777777" w:rsidR="00B42E4E" w:rsidRDefault="00BD7D50">
      <w:pPr>
        <w:pStyle w:val="NormalnyWeb"/>
        <w:spacing w:beforeAutospacing="0" w:after="0" w:line="276" w:lineRule="auto"/>
        <w:ind w:left="720"/>
        <w:jc w:val="center"/>
      </w:pPr>
      <w:r>
        <w:rPr>
          <w:b/>
          <w:bCs/>
        </w:rPr>
        <w:t>WSZYSTKIE W/W WORKI  MUSZĄ BYĆ ZAWIĄZANE</w:t>
      </w:r>
    </w:p>
    <w:sectPr w:rsidR="00B42E4E" w:rsidSect="00DA1AB7">
      <w:pgSz w:w="16838" w:h="11906" w:orient="landscape"/>
      <w:pgMar w:top="397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2258" w14:textId="77777777" w:rsidR="0061755E" w:rsidRDefault="0061755E" w:rsidP="00DA1AB7">
      <w:pPr>
        <w:spacing w:after="0" w:line="240" w:lineRule="auto"/>
      </w:pPr>
      <w:r>
        <w:separator/>
      </w:r>
    </w:p>
  </w:endnote>
  <w:endnote w:type="continuationSeparator" w:id="0">
    <w:p w14:paraId="1B4C685E" w14:textId="77777777" w:rsidR="0061755E" w:rsidRDefault="0061755E" w:rsidP="00DA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14B67" w14:textId="77777777" w:rsidR="0061755E" w:rsidRDefault="0061755E" w:rsidP="00DA1AB7">
      <w:pPr>
        <w:spacing w:after="0" w:line="240" w:lineRule="auto"/>
      </w:pPr>
      <w:r>
        <w:separator/>
      </w:r>
    </w:p>
  </w:footnote>
  <w:footnote w:type="continuationSeparator" w:id="0">
    <w:p w14:paraId="50502C3F" w14:textId="77777777" w:rsidR="0061755E" w:rsidRDefault="0061755E" w:rsidP="00DA1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0A89"/>
    <w:multiLevelType w:val="multilevel"/>
    <w:tmpl w:val="A19E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74E79C1"/>
    <w:multiLevelType w:val="multilevel"/>
    <w:tmpl w:val="63541E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4E"/>
    <w:rsid w:val="00043744"/>
    <w:rsid w:val="001E1D26"/>
    <w:rsid w:val="00204D92"/>
    <w:rsid w:val="0061755E"/>
    <w:rsid w:val="00763645"/>
    <w:rsid w:val="007E77ED"/>
    <w:rsid w:val="00B42E4E"/>
    <w:rsid w:val="00BD7D50"/>
    <w:rsid w:val="00CB4178"/>
    <w:rsid w:val="00DA1AB7"/>
    <w:rsid w:val="00F6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618B"/>
  <w15:docId w15:val="{E18A4E90-2FD4-42DC-9564-5F86DCBF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D87A8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DA1AB7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A1AB7"/>
    <w:rPr>
      <w:rFonts w:cs="Mang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8BA9-DC7B-410A-A6BA-1D5E0BB0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dcterms:created xsi:type="dcterms:W3CDTF">2020-12-30T09:59:00Z</dcterms:created>
  <dcterms:modified xsi:type="dcterms:W3CDTF">2022-01-03T08:25:00Z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