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Informacja Wójta Gminy Jedwabno dotycząca uzyskania dofinansowania na usuwanie azbestu z terenu gminy Jedwabno </w:t>
      </w:r>
      <w:r>
        <w:rPr>
          <w:b/>
          <w:bCs/>
          <w:sz w:val="28"/>
          <w:szCs w:val="28"/>
          <w:lang w:val="pl-PL"/>
        </w:rPr>
        <w:t xml:space="preserve">na lata 2019-2020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Wójt Gminy Jedwabno informuj</w:t>
      </w:r>
      <w:r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 xml:space="preserve">, że </w:t>
      </w:r>
      <w:r>
        <w:rPr>
          <w:sz w:val="24"/>
          <w:szCs w:val="24"/>
          <w:lang w:val="pl-PL"/>
        </w:rPr>
        <w:t>przygotowywany</w:t>
      </w:r>
      <w:r>
        <w:rPr>
          <w:sz w:val="24"/>
          <w:szCs w:val="24"/>
          <w:lang w:val="pl-PL"/>
        </w:rPr>
        <w:t xml:space="preserve"> jest wniosek o </w:t>
      </w:r>
      <w:r>
        <w:rPr>
          <w:sz w:val="24"/>
          <w:szCs w:val="24"/>
          <w:lang w:val="pl-PL"/>
        </w:rPr>
        <w:t>dofinansowanie</w:t>
      </w:r>
      <w:r>
        <w:rPr>
          <w:sz w:val="24"/>
          <w:szCs w:val="24"/>
          <w:lang w:val="pl-PL"/>
        </w:rPr>
        <w:t xml:space="preserve"> z</w:t>
      </w:r>
      <w:r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 xml:space="preserve"> środków Wojewódzkiego Funduszu </w:t>
      </w:r>
      <w:r>
        <w:rPr>
          <w:sz w:val="24"/>
          <w:szCs w:val="24"/>
          <w:lang w:val="pl-PL"/>
        </w:rPr>
        <w:t>Ochrony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Środowiska</w:t>
      </w:r>
      <w:r>
        <w:rPr>
          <w:sz w:val="24"/>
          <w:szCs w:val="24"/>
          <w:lang w:val="pl-PL"/>
        </w:rPr>
        <w:t xml:space="preserve"> i Gospodarki </w:t>
      </w:r>
      <w:r>
        <w:rPr>
          <w:sz w:val="24"/>
          <w:szCs w:val="24"/>
          <w:lang w:val="pl-PL"/>
        </w:rPr>
        <w:t>Wodnej</w:t>
      </w:r>
      <w:r>
        <w:rPr>
          <w:sz w:val="24"/>
          <w:szCs w:val="24"/>
          <w:lang w:val="pl-PL"/>
        </w:rPr>
        <w:t xml:space="preserve"> w Olsztynie w </w:t>
      </w:r>
      <w:r>
        <w:rPr>
          <w:sz w:val="24"/>
          <w:szCs w:val="24"/>
          <w:lang w:val="pl-PL"/>
        </w:rPr>
        <w:t>ramach</w:t>
      </w:r>
      <w:r>
        <w:rPr>
          <w:sz w:val="24"/>
          <w:szCs w:val="24"/>
          <w:lang w:val="pl-PL"/>
        </w:rPr>
        <w:t xml:space="preserve"> Programu pod nazwą "</w:t>
      </w:r>
      <w:r>
        <w:rPr>
          <w:sz w:val="24"/>
          <w:szCs w:val="24"/>
          <w:lang w:val="pl-PL"/>
        </w:rPr>
        <w:t>Ochrona powierzchni ziemi- Usuwanie azbestu</w:t>
      </w:r>
      <w:r>
        <w:rPr>
          <w:sz w:val="24"/>
          <w:szCs w:val="24"/>
          <w:lang w:val="pl-PL"/>
        </w:rPr>
        <w:t>".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Celem Programu jest unieszkodliwianie </w:t>
      </w:r>
      <w:r>
        <w:rPr>
          <w:b/>
          <w:bCs/>
          <w:sz w:val="24"/>
          <w:szCs w:val="24"/>
          <w:lang w:val="pl-PL"/>
        </w:rPr>
        <w:t xml:space="preserve">odpadów i </w:t>
      </w:r>
      <w:r>
        <w:rPr>
          <w:b/>
          <w:bCs/>
          <w:sz w:val="24"/>
          <w:szCs w:val="24"/>
          <w:lang w:val="pl-PL"/>
        </w:rPr>
        <w:t>wyrobów zawierających azbest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 terenu gminy Jedwabno.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 xml:space="preserve">Program obejmuje usuwanie azbestu, w następujących typach </w:t>
      </w:r>
      <w:r>
        <w:rPr>
          <w:sz w:val="24"/>
          <w:szCs w:val="24"/>
          <w:lang w:val="pl-PL"/>
        </w:rPr>
        <w:t>projektu</w:t>
      </w:r>
      <w:r>
        <w:rPr>
          <w:sz w:val="24"/>
          <w:szCs w:val="24"/>
          <w:lang w:val="pl-PL"/>
        </w:rPr>
        <w:t>:</w:t>
      </w:r>
    </w:p>
    <w:p>
      <w:pPr>
        <w:pStyle w:val="Default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1) przedsięwzięcia w zakresie demontażu, zbierania, transportu oraz unieszkodliwiania odpadów zawierających azbest, zgodne z gminnymi programami usuwania azbestu i wyrobów zawierających azbest, </w:t>
      </w:r>
    </w:p>
    <w:p>
      <w:pPr>
        <w:pStyle w:val="Default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przedsięwzięcia w zakresie demontażu, zbierania, transportu oraz unieszkodliwiania odpadów zawierających azbest na obszarach dotkniętych klęską żywiołową lub dotkniętych zdarzeniami noszącymi znamiona klęski żywiołowej.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1. </w:t>
      </w:r>
      <w:r>
        <w:rPr>
          <w:b/>
          <w:bCs/>
          <w:sz w:val="24"/>
          <w:szCs w:val="24"/>
          <w:lang w:val="pl-PL"/>
        </w:rPr>
        <w:t>Beneficjenci Programu: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 xml:space="preserve">Gminy, związki międzygminne i powiaty, działające na rzecz właścicieli lub posiadaczy obiektów budowlanych na jej terenie.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 xml:space="preserve">2. </w:t>
      </w:r>
      <w:r>
        <w:rPr>
          <w:b/>
          <w:bCs/>
          <w:sz w:val="24"/>
          <w:szCs w:val="24"/>
          <w:u w:val="single"/>
          <w:lang w:val="pl-PL"/>
        </w:rPr>
        <w:t>Warunki dofinansowania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/>
        </w:rPr>
        <w:t xml:space="preserve">W ramach Programu przewidziane jest </w:t>
      </w:r>
      <w:r>
        <w:rPr>
          <w:b/>
          <w:bCs/>
          <w:color w:val="000000"/>
          <w:sz w:val="24"/>
          <w:szCs w:val="24"/>
          <w:lang w:val="pl-PL"/>
        </w:rPr>
        <w:t>dofinansowanie</w:t>
      </w:r>
      <w:r>
        <w:rPr>
          <w:b/>
          <w:bCs/>
          <w:color w:val="000000"/>
          <w:sz w:val="24"/>
          <w:szCs w:val="24"/>
          <w:lang w:val="pl-PL"/>
        </w:rPr>
        <w:t xml:space="preserve"> w formie dotacji: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Default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do 70% jego kosztów kwalifikowanych</w:t>
      </w:r>
      <w:r>
        <w:rPr>
          <w:rFonts w:ascii="Times New Roman" w:hAnsi="Times New Roman"/>
          <w:sz w:val="24"/>
          <w:szCs w:val="24"/>
        </w:rPr>
        <w:t xml:space="preserve"> dla gmin o wartości wskaźnika G określonego dla roku poprzedzającego rok złożenia wniosku w przedziale powyżej 1500 do 2000.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</w:t>
      </w:r>
      <w:r>
        <w:rPr>
          <w:rFonts w:ascii="Times New Roman" w:hAnsi="Times New Roman"/>
          <w:sz w:val="24"/>
          <w:szCs w:val="24"/>
        </w:rPr>
        <w:t xml:space="preserve">wota dofinansowania udzielanego ze środków udostępnionych przez NFOŚiGW w ramach programu nie może przekroczyć 350 zł za 1 tonę unieszkodliwionych odpadów zawierających azbest, 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Uwaga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1. Dofinansowaniem nie będą </w:t>
      </w:r>
      <w:r>
        <w:rPr>
          <w:sz w:val="24"/>
          <w:szCs w:val="24"/>
          <w:lang w:val="pl-PL"/>
        </w:rPr>
        <w:t>objęte</w:t>
      </w:r>
      <w:r>
        <w:rPr>
          <w:sz w:val="24"/>
          <w:szCs w:val="24"/>
          <w:lang w:val="pl-PL"/>
        </w:rPr>
        <w:t xml:space="preserve"> koszty związane z zakupem i montażem nowych pokryć dachowych.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 </w:t>
      </w:r>
      <w:r>
        <w:rPr>
          <w:sz w:val="24"/>
          <w:szCs w:val="24"/>
          <w:lang w:val="pl-PL"/>
        </w:rPr>
        <w:t>Dofinansowanie</w:t>
      </w:r>
      <w:r>
        <w:rPr>
          <w:sz w:val="24"/>
          <w:szCs w:val="24"/>
          <w:lang w:val="pl-PL"/>
        </w:rPr>
        <w:t xml:space="preserve"> nie obejmuje </w:t>
      </w:r>
      <w:r>
        <w:rPr>
          <w:sz w:val="24"/>
          <w:szCs w:val="24"/>
          <w:lang w:val="pl-PL"/>
        </w:rPr>
        <w:t>wnioskodawców</w:t>
      </w:r>
      <w:r>
        <w:rPr>
          <w:sz w:val="24"/>
          <w:szCs w:val="24"/>
          <w:lang w:val="pl-PL"/>
        </w:rPr>
        <w:t xml:space="preserve">, którzy we własnym zakresie dokonali czynności demontażu, transportu oraz unieszkodliwiania wyrobów zawierających azbest, </w:t>
      </w:r>
      <w:r>
        <w:rPr>
          <w:sz w:val="24"/>
          <w:szCs w:val="24"/>
          <w:lang w:val="pl-PL"/>
        </w:rPr>
        <w:t>w związku z czym zostały wcześniej poniesione koszty.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sz w:val="24"/>
          <w:szCs w:val="24"/>
          <w:lang w:val="pl-PL"/>
        </w:rPr>
        <w:t xml:space="preserve">Wnioskodawca </w:t>
      </w:r>
      <w:r>
        <w:rPr>
          <w:sz w:val="24"/>
          <w:szCs w:val="24"/>
          <w:lang w:val="pl-PL"/>
        </w:rPr>
        <w:t>s</w:t>
      </w:r>
      <w:r>
        <w:rPr>
          <w:sz w:val="24"/>
          <w:szCs w:val="24"/>
          <w:lang w:val="pl-PL"/>
        </w:rPr>
        <w:t xml:space="preserve">kłada do Urzędu Gminy w Jedwabnie wniosek wraz z </w:t>
      </w:r>
      <w:r>
        <w:rPr>
          <w:sz w:val="24"/>
          <w:szCs w:val="24"/>
          <w:lang w:val="pl-PL"/>
        </w:rPr>
        <w:t>załącznikami</w:t>
      </w:r>
      <w:r>
        <w:rPr>
          <w:sz w:val="24"/>
          <w:szCs w:val="24"/>
          <w:lang w:val="pl-PL"/>
        </w:rPr>
        <w:t xml:space="preserve">  (do pobrania w pokoju nr </w:t>
      </w:r>
      <w:r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0</w:t>
      </w:r>
      <w:r>
        <w:rPr>
          <w:sz w:val="24"/>
          <w:szCs w:val="24"/>
          <w:lang w:val="pl-PL"/>
        </w:rPr>
        <w:t xml:space="preserve"> oraz poprzez stronę internetową </w:t>
      </w:r>
      <w:r>
        <w:rPr>
          <w:color w:val="330099"/>
          <w:sz w:val="24"/>
          <w:szCs w:val="24"/>
          <w:lang w:val="pl-PL"/>
        </w:rPr>
        <w:t>http://bip.jedwabno.pl/</w:t>
      </w:r>
      <w:r>
        <w:rPr>
          <w:sz w:val="24"/>
          <w:szCs w:val="24"/>
          <w:lang w:val="pl-PL"/>
        </w:rPr>
        <w:t xml:space="preserve"> lub </w:t>
      </w:r>
      <w:hyperlink r:id="rId2">
        <w:r>
          <w:rPr>
            <w:rStyle w:val="InternetLink"/>
            <w:sz w:val="24"/>
            <w:szCs w:val="24"/>
            <w:lang w:val="pl-PL"/>
          </w:rPr>
          <w:t>www.jedwabno.pl</w:t>
        </w:r>
      </w:hyperlink>
      <w:r>
        <w:rPr>
          <w:sz w:val="24"/>
          <w:szCs w:val="24"/>
          <w:lang w:val="pl-PL"/>
        </w:rPr>
        <w:t>)</w:t>
      </w:r>
      <w:r>
        <w:rPr>
          <w:sz w:val="24"/>
          <w:szCs w:val="24"/>
          <w:lang w:val="pl-PL"/>
        </w:rPr>
        <w:br/>
        <w:t xml:space="preserve">o udzielenie </w:t>
      </w:r>
      <w:r>
        <w:rPr>
          <w:sz w:val="24"/>
          <w:szCs w:val="24"/>
          <w:lang w:val="pl-PL"/>
        </w:rPr>
        <w:t>dofinansowania</w:t>
      </w:r>
      <w:r>
        <w:rPr>
          <w:sz w:val="24"/>
          <w:szCs w:val="24"/>
          <w:lang w:val="pl-PL"/>
        </w:rPr>
        <w:t xml:space="preserve"> na pokrycie kosztów związanych z usuwaniem wyrobów </w:t>
      </w:r>
      <w:r>
        <w:rPr>
          <w:sz w:val="24"/>
          <w:szCs w:val="24"/>
          <w:lang w:val="pl-PL"/>
        </w:rPr>
        <w:t>zawierających</w:t>
      </w:r>
      <w:r>
        <w:rPr>
          <w:sz w:val="24"/>
          <w:szCs w:val="24"/>
          <w:lang w:val="pl-PL"/>
        </w:rPr>
        <w:t xml:space="preserve"> azbest z posesji położonych na terenie gminy Jedwabno.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 xml:space="preserve">NIEPRZEKRACZALNY TERMIN SKŁADANIA WNIOSKÓW DO DNIA </w:t>
      </w:r>
      <w:r>
        <w:rPr>
          <w:b/>
          <w:bCs/>
          <w:sz w:val="24"/>
          <w:szCs w:val="24"/>
          <w:u w:val="single"/>
          <w:lang w:val="pl-PL"/>
        </w:rPr>
        <w:t>31.07.2019 r.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i/>
          <w:i/>
          <w:iCs/>
          <w:sz w:val="24"/>
          <w:szCs w:val="24"/>
          <w:u w:val="none"/>
          <w:lang w:val="pl-PL"/>
        </w:rPr>
      </w:pPr>
      <w:r>
        <w:rPr>
          <w:b/>
          <w:bCs/>
          <w:i/>
          <w:iCs/>
          <w:sz w:val="24"/>
          <w:szCs w:val="24"/>
          <w:u w:val="none"/>
          <w:lang w:val="pl-PL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i/>
          <w:i/>
          <w:iCs/>
          <w:sz w:val="24"/>
          <w:szCs w:val="24"/>
          <w:u w:val="none"/>
          <w:lang w:val="pl-PL"/>
        </w:rPr>
      </w:pPr>
      <w:r>
        <w:rPr>
          <w:b/>
          <w:bCs/>
          <w:i/>
          <w:iCs/>
          <w:sz w:val="24"/>
          <w:szCs w:val="24"/>
          <w:u w:val="none"/>
          <w:lang w:val="pl-PL"/>
        </w:rPr>
        <w:tab/>
        <w:tab/>
        <w:tab/>
        <w:tab/>
        <w:tab/>
        <w:tab/>
        <w:tab/>
        <w:tab/>
        <w:t xml:space="preserve">                        Wójt</w:t>
        <w:tab/>
        <w:tab/>
        <w:tab/>
        <w:tab/>
        <w:tab/>
        <w:tab/>
        <w:tab/>
        <w:tab/>
        <w:tab/>
        <w:tab/>
        <w:t>(Sławomir Ambroziak)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Roboto Condens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pl-PL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eastAsia="zxx" w:bidi="zxx" w:val="pl-PL"/>
    </w:rPr>
  </w:style>
  <w:style w:type="character" w:styleId="InternetLink">
    <w:name w:val="Internet Link"/>
    <w:rPr>
      <w:color w:val="000080"/>
      <w:u w:val="single"/>
      <w:lang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Roboto Condensed" w:hAnsi="Roboto Condensed" w:eastAsia="Andale Sans UI" w:cs="Tahoma"/>
      <w:color w:val="000000"/>
      <w:kern w:val="2"/>
      <w:sz w:val="24"/>
      <w:szCs w:val="24"/>
      <w:lang w:val="pl-PL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edwabno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LibreOffice/6.2.1.2$MacOSX_X86_64 LibreOffice_project/7bcb35dc3024a62dea0caee87020152d1ee96e71</Application>
  <Pages>1</Pages>
  <Words>288</Words>
  <CharactersWithSpaces>2318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2019-07-02T15:09:00Z</dcterms:created>
  <dc:creator>Anna Granacka</dc:creator>
  <dc:description/>
  <dc:language>pl-PL</dc:language>
  <cp:lastModifiedBy/>
  <cp:lastPrinted>2019-07-04T13:58:15Z</cp:lastPrinted>
  <dcterms:modified xsi:type="dcterms:W3CDTF">2019-07-04T14:11:30Z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